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18F76AF" w14:textId="29597BEE" w:rsidR="00486B1A" w:rsidRPr="009B764F" w:rsidRDefault="00982D6A" w:rsidP="00D2723E">
          <w:pPr>
            <w:spacing w:after="0"/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>Performance Evaluation and Community Impact</w:t>
          </w:r>
        </w:p>
      </w:sdtContent>
    </w:sdt>
    <w:p w14:paraId="2BD98671" w14:textId="60887913" w:rsidR="00A211E3" w:rsidRDefault="00000000" w:rsidP="00D2723E">
      <w:pPr>
        <w:spacing w:after="0"/>
      </w:pPr>
      <w:r>
        <w:pict w14:anchorId="530777B7">
          <v:rect id="_x0000_i1025" style="width:0;height:1.5pt" o:hralign="center" o:hrstd="t" o:hr="t" fillcolor="#a0a0a0" stroked="f"/>
        </w:pic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82D6A" w14:paraId="0FEDD39E" w14:textId="77777777" w:rsidTr="009C55E3"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67582C" w14:textId="611AD9E7" w:rsidR="00D2723E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b/>
                <w:bCs/>
              </w:rPr>
              <w:t>Activity</w:t>
            </w:r>
          </w:p>
          <w:p w14:paraId="66AE4BDA" w14:textId="0000D492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0C90E" w14:textId="1EB8262E" w:rsidR="00D2723E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b/>
                <w:bCs/>
              </w:rPr>
              <w:t>Location</w:t>
            </w:r>
          </w:p>
          <w:p w14:paraId="7E4DF646" w14:textId="0345CC43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</w:tbl>
    <w:p w14:paraId="18C42549" w14:textId="77777777" w:rsidR="007974CF" w:rsidRDefault="007974CF" w:rsidP="00D2723E">
      <w:pPr>
        <w:pStyle w:val="Heading2"/>
        <w:spacing w:before="0" w:after="0"/>
        <w:rPr>
          <w:sz w:val="24"/>
          <w:szCs w:val="24"/>
        </w:rPr>
      </w:pPr>
    </w:p>
    <w:p w14:paraId="31DC155D" w14:textId="0E9582B5" w:rsidR="00982D6A" w:rsidRDefault="00982D6A" w:rsidP="00D2723E">
      <w:pPr>
        <w:pStyle w:val="Heading2"/>
        <w:spacing w:before="0" w:after="0"/>
      </w:pPr>
      <w:r>
        <w:t>Section A: Design Performance Evaluation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982D6A" w14:paraId="72ACE912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2C56C4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Performance Area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099012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Expected Outcome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E8C77A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Evaluation Method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FECA8A" w14:textId="5643E650" w:rsidR="00982D6A" w:rsidRPr="007974CF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Result</w:t>
            </w:r>
          </w:p>
        </w:tc>
      </w:tr>
      <w:tr w:rsidR="00982D6A" w14:paraId="539553F1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7648AE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Structural Integrity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CF1FD7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0552DA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81D34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982D6A" w14:paraId="1E80C0EF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C22EBA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Hydraulic Capacity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8757CF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40698D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1E3FC2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982D6A" w14:paraId="603730F4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7640EE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A5B576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2F6940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E59FFC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982D6A" w14:paraId="3CDA54C0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5DF980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397CD0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76252E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7D4C07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982D6A" w14:paraId="70BD77DB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F22A09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435E68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898C07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CDD6FD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</w:tbl>
    <w:p w14:paraId="7A7DC598" w14:textId="77777777" w:rsidR="005E6EF6" w:rsidRDefault="005E6EF6" w:rsidP="00D2723E">
      <w:pPr>
        <w:pStyle w:val="Heading2"/>
        <w:spacing w:before="0" w:after="0"/>
        <w:rPr>
          <w:sz w:val="24"/>
          <w:szCs w:val="24"/>
        </w:rPr>
      </w:pPr>
    </w:p>
    <w:p w14:paraId="2FAC057F" w14:textId="4F4739B5" w:rsidR="00982D6A" w:rsidRDefault="00982D6A" w:rsidP="00D2723E">
      <w:pPr>
        <w:pStyle w:val="Heading2"/>
        <w:spacing w:before="0" w:after="0"/>
      </w:pPr>
      <w:r>
        <w:t>Section B: Monitoring and Testing Requirements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2808"/>
        <w:gridCol w:w="1872"/>
        <w:gridCol w:w="1872"/>
      </w:tblGrid>
      <w:tr w:rsidR="00982D6A" w14:paraId="17DBCE45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5B9334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Element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2B2953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Monitoring Method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DD43AB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Frequency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9C2248" w14:textId="378003A2" w:rsidR="00982D6A" w:rsidRPr="007974CF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Responsible Person</w:t>
            </w:r>
          </w:p>
        </w:tc>
      </w:tr>
      <w:tr w:rsidR="00982D6A" w14:paraId="3E6AE2A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84E3B0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1FC0BD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31D86B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485ED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059B0C85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86E3C3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DC6C4F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33DC9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A1F759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30264A1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3BEF1C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50BFC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D99DB1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8360D3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70CA3B9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5C447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77A2CC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AD3F22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5BB8B9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4641D6BA" w14:textId="77777777" w:rsidR="005E6EF6" w:rsidRDefault="005E6EF6" w:rsidP="00D2723E">
      <w:pPr>
        <w:pStyle w:val="Heading2"/>
        <w:spacing w:before="0" w:after="0"/>
      </w:pPr>
    </w:p>
    <w:p w14:paraId="7257B0F6" w14:textId="77777777" w:rsidR="005E6EF6" w:rsidRDefault="005E6EF6" w:rsidP="00D2723E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95DEEE6" w14:textId="66D772B0" w:rsidR="00982D6A" w:rsidRDefault="00982D6A" w:rsidP="00D2723E">
      <w:pPr>
        <w:pStyle w:val="Heading2"/>
        <w:spacing w:before="0" w:after="0"/>
      </w:pPr>
      <w:r>
        <w:lastRenderedPageBreak/>
        <w:t>Section C: Performance Risks and Mitigation Strategies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276"/>
        <w:gridCol w:w="3276"/>
      </w:tblGrid>
      <w:tr w:rsidR="00982D6A" w14:paraId="041EF205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A2A09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Risk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F7425A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Potential Impact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F6BF8A" w14:textId="53896E5C" w:rsidR="00982D6A" w:rsidRPr="005E6EF6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Mitigation Strategy</w:t>
            </w:r>
          </w:p>
        </w:tc>
      </w:tr>
      <w:tr w:rsidR="00982D6A" w14:paraId="10CB67A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3757F9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36C11A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9ACD87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656C040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54EABA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BDD914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3DC99B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6648C288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E2FCF1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0EB48B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31103D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3685C53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5BDB76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FF019B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ED529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356FDC07" w14:textId="77777777" w:rsidR="005E6EF6" w:rsidRDefault="005E6EF6" w:rsidP="00D2723E">
      <w:pPr>
        <w:pStyle w:val="Heading2"/>
        <w:spacing w:before="0" w:after="0"/>
        <w:rPr>
          <w:sz w:val="24"/>
          <w:szCs w:val="24"/>
        </w:rPr>
      </w:pPr>
    </w:p>
    <w:p w14:paraId="44ECAE52" w14:textId="292CC435" w:rsidR="00982D6A" w:rsidRDefault="00982D6A" w:rsidP="00D2723E">
      <w:pPr>
        <w:pStyle w:val="Heading2"/>
        <w:spacing w:before="0" w:after="0"/>
      </w:pPr>
      <w:r>
        <w:t>Section D: Community Impact Assessment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4212"/>
        <w:gridCol w:w="2808"/>
      </w:tblGrid>
      <w:tr w:rsidR="00982D6A" w14:paraId="4E5996E5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E84E9D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Impact Type</w:t>
            </w:r>
          </w:p>
        </w:tc>
        <w:tc>
          <w:tcPr>
            <w:tcW w:w="421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1CBA2B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9DB5F0" w14:textId="6FF00F30" w:rsidR="00982D6A" w:rsidRPr="005E6EF6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Assessment</w:t>
            </w:r>
          </w:p>
        </w:tc>
      </w:tr>
      <w:tr w:rsidR="00982D6A" w14:paraId="3C6C0666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FEBFCF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Noise &amp; Vibration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114244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27EAEA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982D6A" w14:paraId="149ADBB0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3E4668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Traffic Disruption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1FC4F8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D438FC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982D6A" w14:paraId="0FF0E9F6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EAB500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2E6E1C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42E8FC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982D6A" w14:paraId="4A7DBB08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4C30C0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F6F9F0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DF2AE7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982D6A" w14:paraId="40A4515B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7CF6F3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1AA856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B8BFD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</w:tbl>
    <w:p w14:paraId="2C46F9E4" w14:textId="77777777" w:rsidR="005E6EF6" w:rsidRDefault="005E6EF6" w:rsidP="00D2723E">
      <w:pPr>
        <w:pStyle w:val="Heading2"/>
        <w:spacing w:before="0" w:after="0"/>
        <w:rPr>
          <w:sz w:val="24"/>
          <w:szCs w:val="24"/>
        </w:rPr>
      </w:pPr>
    </w:p>
    <w:p w14:paraId="7AD1D703" w14:textId="1F58C9EB" w:rsidR="00982D6A" w:rsidRDefault="00982D6A" w:rsidP="00D2723E">
      <w:pPr>
        <w:pStyle w:val="Heading2"/>
        <w:spacing w:before="0" w:after="0"/>
      </w:pPr>
      <w:r>
        <w:t>Section E: Stakeholder Feedback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4212"/>
        <w:gridCol w:w="2808"/>
      </w:tblGrid>
      <w:tr w:rsidR="00982D6A" w14:paraId="5BB92AEA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328ED1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Stakeholder</w:t>
            </w:r>
          </w:p>
        </w:tc>
        <w:tc>
          <w:tcPr>
            <w:tcW w:w="421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9DC42A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Feedback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C8A043" w14:textId="55AC477E" w:rsidR="00982D6A" w:rsidRPr="005E6EF6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Action Taken</w:t>
            </w:r>
          </w:p>
        </w:tc>
      </w:tr>
      <w:tr w:rsidR="00982D6A" w14:paraId="42A22C06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B0478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B4A477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163954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72874AD4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7FBA38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17E097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0FF06D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0DBE588E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4EA0EC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806BF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BA50E6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32AB32BB" w14:textId="77777777" w:rsidR="00D2723E" w:rsidRDefault="00D2723E" w:rsidP="00D2723E">
      <w:pPr>
        <w:pStyle w:val="Heading2"/>
        <w:spacing w:before="0" w:after="0"/>
      </w:pPr>
    </w:p>
    <w:p w14:paraId="035DCF05" w14:textId="77777777" w:rsidR="00D2723E" w:rsidRDefault="00D2723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A58009F" w14:textId="6CC60294" w:rsidR="00982D6A" w:rsidRDefault="00982D6A" w:rsidP="00D2723E">
      <w:pPr>
        <w:pStyle w:val="Heading2"/>
        <w:spacing w:before="0" w:after="0"/>
      </w:pPr>
      <w:r>
        <w:t>Section F: Opportunities for Improvement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982D6A" w14:paraId="5EAB344A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1CC713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Area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EE2FC4" w14:textId="383FDFE9" w:rsidR="00982D6A" w:rsidRPr="005E6EF6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Improvement Opportunity</w:t>
            </w:r>
          </w:p>
        </w:tc>
      </w:tr>
      <w:tr w:rsidR="00982D6A" w14:paraId="1E7FFF8A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01DCA9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7B412D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755B745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7B20B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A295D9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7578AB3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8BAEAF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B95182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982D6A" w14:paraId="4B409FF5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4D1F4B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B650A4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7E853261" w14:textId="77777777" w:rsidR="005E6EF6" w:rsidRDefault="005E6EF6" w:rsidP="00D2723E">
      <w:pPr>
        <w:pStyle w:val="Heading2"/>
        <w:spacing w:before="0" w:after="0"/>
        <w:rPr>
          <w:sz w:val="24"/>
          <w:szCs w:val="24"/>
        </w:rPr>
      </w:pPr>
    </w:p>
    <w:p w14:paraId="094567ED" w14:textId="36588F7B" w:rsidR="00982D6A" w:rsidRDefault="00982D6A" w:rsidP="00D2723E">
      <w:pPr>
        <w:pStyle w:val="Heading2"/>
        <w:spacing w:before="0" w:after="0"/>
      </w:pPr>
      <w:r>
        <w:t>Section G: Overall Performance Evaluation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744"/>
        <w:gridCol w:w="5616"/>
      </w:tblGrid>
      <w:tr w:rsidR="00982D6A" w14:paraId="2E0B20EF" w14:textId="77777777" w:rsidTr="009C55E3">
        <w:trPr>
          <w:tblHeader/>
        </w:trPr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B0B47B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Criteria</w:t>
            </w:r>
          </w:p>
        </w:tc>
        <w:tc>
          <w:tcPr>
            <w:tcW w:w="561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F49529" w14:textId="03F0C639" w:rsidR="00982D6A" w:rsidRPr="005E6EF6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Outcome</w:t>
            </w:r>
          </w:p>
        </w:tc>
      </w:tr>
      <w:tr w:rsidR="00982D6A" w14:paraId="19E8BD98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FB3EE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design objectives</w:t>
            </w:r>
          </w:p>
        </w:tc>
        <w:tc>
          <w:tcPr>
            <w:tcW w:w="56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A8E1BB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[Achieved / Exceeded / Not Met]</w:t>
            </w:r>
          </w:p>
        </w:tc>
      </w:tr>
      <w:tr w:rsidR="00982D6A" w14:paraId="243C9E2C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BE3109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client requirements</w:t>
            </w:r>
          </w:p>
        </w:tc>
        <w:tc>
          <w:tcPr>
            <w:tcW w:w="56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6BDE50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982D6A" w14:paraId="39F6A808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8CC23E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compliance requirements</w:t>
            </w:r>
          </w:p>
        </w:tc>
        <w:tc>
          <w:tcPr>
            <w:tcW w:w="56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04B091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982D6A" w14:paraId="139D724B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991053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environmental expectations</w:t>
            </w:r>
          </w:p>
        </w:tc>
        <w:tc>
          <w:tcPr>
            <w:tcW w:w="56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141CB0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982D6A" w14:paraId="6A1DD621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365F85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Suitable for implementation</w:t>
            </w:r>
          </w:p>
        </w:tc>
        <w:tc>
          <w:tcPr>
            <w:tcW w:w="561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FB349A" w14:textId="77777777" w:rsidR="00982D6A" w:rsidRDefault="00982D6A" w:rsidP="00D27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</w:tbl>
    <w:p w14:paraId="696CB002" w14:textId="77777777" w:rsidR="00C70351" w:rsidRDefault="00C70351" w:rsidP="00D2723E">
      <w:pPr>
        <w:pStyle w:val="Heading2"/>
        <w:spacing w:before="0" w:after="0"/>
      </w:pPr>
    </w:p>
    <w:sectPr w:rsidR="00C70351" w:rsidSect="00737689">
      <w:headerReference w:type="default" r:id="rId7"/>
      <w:footerReference w:type="default" r:id="rId8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4F52" w14:textId="77777777" w:rsidR="00B9351C" w:rsidRDefault="00B9351C" w:rsidP="00486B1A">
      <w:pPr>
        <w:spacing w:after="0" w:line="240" w:lineRule="auto"/>
      </w:pPr>
      <w:r>
        <w:separator/>
      </w:r>
    </w:p>
  </w:endnote>
  <w:endnote w:type="continuationSeparator" w:id="0">
    <w:p w14:paraId="7C336091" w14:textId="77777777" w:rsidR="00B9351C" w:rsidRDefault="00B9351C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6E8789D2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82D6A">
          <w:rPr>
            <w:rFonts w:ascii="Arial" w:hAnsi="Arial" w:cs="Arial"/>
            <w:sz w:val="16"/>
            <w:szCs w:val="16"/>
          </w:rPr>
          <w:t>Performance Evaluation and Community Impact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D2723E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5A9B8EDB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.velocityci</w:t>
        </w:r>
        <w:r w:rsidR="00D2723E">
          <w:rPr>
            <w:rFonts w:ascii="Arial" w:hAnsi="Arial" w:cs="Arial"/>
            <w:sz w:val="16"/>
            <w:szCs w:val="16"/>
          </w:rPr>
          <w:t>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9C4B" w14:textId="77777777" w:rsidR="00B9351C" w:rsidRDefault="00B9351C" w:rsidP="00486B1A">
      <w:pPr>
        <w:spacing w:after="0" w:line="240" w:lineRule="auto"/>
      </w:pPr>
      <w:r>
        <w:separator/>
      </w:r>
    </w:p>
  </w:footnote>
  <w:footnote w:type="continuationSeparator" w:id="0">
    <w:p w14:paraId="25027D84" w14:textId="77777777" w:rsidR="00B9351C" w:rsidRDefault="00B9351C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96DDC"/>
    <w:rsid w:val="000A6A4F"/>
    <w:rsid w:val="000B05E7"/>
    <w:rsid w:val="000C5C72"/>
    <w:rsid w:val="000D1E91"/>
    <w:rsid w:val="00103A22"/>
    <w:rsid w:val="00114BAE"/>
    <w:rsid w:val="00117C19"/>
    <w:rsid w:val="00121723"/>
    <w:rsid w:val="00142DB8"/>
    <w:rsid w:val="00161A59"/>
    <w:rsid w:val="001A1785"/>
    <w:rsid w:val="0027164F"/>
    <w:rsid w:val="00275A45"/>
    <w:rsid w:val="003035CA"/>
    <w:rsid w:val="00361588"/>
    <w:rsid w:val="00361DDD"/>
    <w:rsid w:val="003E2684"/>
    <w:rsid w:val="003F2BD5"/>
    <w:rsid w:val="00400DC0"/>
    <w:rsid w:val="00486B1A"/>
    <w:rsid w:val="004B6405"/>
    <w:rsid w:val="004C302A"/>
    <w:rsid w:val="004C7E79"/>
    <w:rsid w:val="0059257F"/>
    <w:rsid w:val="00594517"/>
    <w:rsid w:val="005E6EF6"/>
    <w:rsid w:val="006A113D"/>
    <w:rsid w:val="00737689"/>
    <w:rsid w:val="007729AC"/>
    <w:rsid w:val="0077642E"/>
    <w:rsid w:val="007974CF"/>
    <w:rsid w:val="007F4B83"/>
    <w:rsid w:val="0083146F"/>
    <w:rsid w:val="008E2639"/>
    <w:rsid w:val="009410B3"/>
    <w:rsid w:val="00982D6A"/>
    <w:rsid w:val="009B764F"/>
    <w:rsid w:val="009E0037"/>
    <w:rsid w:val="009F07AA"/>
    <w:rsid w:val="00A211E3"/>
    <w:rsid w:val="00AA368A"/>
    <w:rsid w:val="00B01259"/>
    <w:rsid w:val="00B77493"/>
    <w:rsid w:val="00B9351C"/>
    <w:rsid w:val="00B9523A"/>
    <w:rsid w:val="00BB50B6"/>
    <w:rsid w:val="00C14803"/>
    <w:rsid w:val="00C40F0C"/>
    <w:rsid w:val="00C46777"/>
    <w:rsid w:val="00C70351"/>
    <w:rsid w:val="00CD5F48"/>
    <w:rsid w:val="00D010E4"/>
    <w:rsid w:val="00D216B3"/>
    <w:rsid w:val="00D2723E"/>
    <w:rsid w:val="00D50E11"/>
    <w:rsid w:val="00D53B39"/>
    <w:rsid w:val="00DA011A"/>
    <w:rsid w:val="00DA2107"/>
    <w:rsid w:val="00E156DD"/>
    <w:rsid w:val="00E82058"/>
    <w:rsid w:val="00EC1D85"/>
    <w:rsid w:val="00F40B56"/>
    <w:rsid w:val="00FC40DA"/>
    <w:rsid w:val="00FC53AE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2A212A"/>
    <w:rsid w:val="00361DDD"/>
    <w:rsid w:val="003F3E0B"/>
    <w:rsid w:val="00757F1A"/>
    <w:rsid w:val="008D0D81"/>
    <w:rsid w:val="00B64AC6"/>
    <w:rsid w:val="00B702B0"/>
    <w:rsid w:val="00C0253B"/>
    <w:rsid w:val="00E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and Community Impact</dc:title>
  <dc:subject/>
  <dc:creator>Karin Florie</dc:creator>
  <cp:keywords/>
  <dc:description/>
  <cp:lastModifiedBy>Karin Florie</cp:lastModifiedBy>
  <cp:revision>6</cp:revision>
  <dcterms:created xsi:type="dcterms:W3CDTF">2026-07-14T03:18:00Z</dcterms:created>
  <dcterms:modified xsi:type="dcterms:W3CDTF">2026-07-14T04:45:00Z</dcterms:modified>
</cp:coreProperties>
</file>