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7D1587BB" w:rsidR="00486B1A" w:rsidRPr="009B764F" w:rsidRDefault="00C14803" w:rsidP="00CC1487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Stakeholder Consultation</w:t>
          </w:r>
        </w:p>
      </w:sdtContent>
    </w:sdt>
    <w:p w14:paraId="1FCA7C44" w14:textId="6C1695FD" w:rsidR="00C14803" w:rsidRDefault="006346A5" w:rsidP="00CC1487">
      <w:pPr>
        <w:spacing w:after="0"/>
      </w:pPr>
      <w:r>
        <w:pict w14:anchorId="09C15A46">
          <v:rect id="_x0000_i1025" style="width:468pt;height:1.2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14803" w14:paraId="3B5AF3F3" w14:textId="77777777" w:rsidTr="004D3BB0">
        <w:trPr>
          <w:trHeight w:val="720"/>
        </w:trPr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0E0CF4" w14:textId="5E15C319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  <w:p w14:paraId="5413B4B9" w14:textId="07237C63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08ED02" w14:textId="03EA884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  <w:p w14:paraId="58792A5C" w14:textId="5BCE825E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3F10F468" w14:textId="77777777" w:rsidR="00C14803" w:rsidRPr="00C14803" w:rsidRDefault="00C14803" w:rsidP="00CC1487">
      <w:pPr>
        <w:pStyle w:val="Heading2"/>
        <w:spacing w:before="0" w:after="0"/>
        <w:rPr>
          <w:sz w:val="24"/>
          <w:szCs w:val="24"/>
        </w:rPr>
      </w:pPr>
    </w:p>
    <w:p w14:paraId="2B4D73AA" w14:textId="398504AB" w:rsidR="00C14803" w:rsidRDefault="00C14803" w:rsidP="00CC1487">
      <w:pPr>
        <w:pStyle w:val="Heading2"/>
        <w:spacing w:before="0" w:after="0"/>
      </w:pPr>
      <w:r>
        <w:t>Section A: Stakeholder Identification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C14803" w14:paraId="0DABFA11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5B180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Stakeholder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B675A7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Role in Project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B4A1B2" w14:textId="05687E52" w:rsidR="00C14803" w:rsidRPr="00BE6C78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Reason for Consultation</w:t>
            </w:r>
          </w:p>
        </w:tc>
      </w:tr>
      <w:tr w:rsidR="00C14803" w14:paraId="04A211A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A50DD5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Local Council / Asset Owner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106BEF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Road authority and ultimate handover partner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099B92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To approve interface details and stormwater point of discharge</w:t>
            </w:r>
          </w:p>
        </w:tc>
      </w:tr>
      <w:tr w:rsidR="00C14803" w14:paraId="108F64C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8CC0F6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D3702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82CA16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243F2DE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198493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FFDF48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25ABDE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675F88AC" w14:textId="77777777" w:rsidR="00C14803" w:rsidRDefault="00C14803" w:rsidP="00CC1487">
      <w:pPr>
        <w:pStyle w:val="Heading2"/>
        <w:spacing w:before="0" w:after="0"/>
        <w:rPr>
          <w:sz w:val="24"/>
          <w:szCs w:val="24"/>
        </w:rPr>
      </w:pPr>
    </w:p>
    <w:p w14:paraId="26D0D0FC" w14:textId="14A05EBF" w:rsidR="00C14803" w:rsidRDefault="00C14803" w:rsidP="00CC1487">
      <w:pPr>
        <w:pStyle w:val="Heading2"/>
        <w:spacing w:before="0" w:after="0"/>
      </w:pPr>
      <w:r>
        <w:t>Section B: Consultation Record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398"/>
        <w:gridCol w:w="2340"/>
        <w:gridCol w:w="2340"/>
        <w:gridCol w:w="1872"/>
      </w:tblGrid>
      <w:tr w:rsidR="00C14803" w14:paraId="2A3905DF" w14:textId="77777777" w:rsidTr="004D3BB0">
        <w:trPr>
          <w:tblHeader/>
        </w:trPr>
        <w:tc>
          <w:tcPr>
            <w:tcW w:w="141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EE13C3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139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78ECDE" w14:textId="77777777" w:rsidR="00C14803" w:rsidRPr="00BE6C78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BE6C78">
              <w:rPr>
                <w:b/>
                <w:bCs/>
                <w:color w:val="FFFFFF"/>
                <w:sz w:val="18"/>
                <w:szCs w:val="18"/>
              </w:rPr>
              <w:t>Stakeholder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23CFFF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 Discussed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EF5131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Advice / Feedback Received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0A797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 Taken</w:t>
            </w:r>
          </w:p>
          <w:p w14:paraId="1DE30B66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C14803" w14:paraId="7E99ADD7" w14:textId="77777777" w:rsidTr="004D3BB0">
        <w:tc>
          <w:tcPr>
            <w:tcW w:w="141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3103B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</w:t>
            </w:r>
          </w:p>
        </w:tc>
        <w:tc>
          <w:tcPr>
            <w:tcW w:w="13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B28791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07A13D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C179A7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64C300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6E3AA5CD" w14:textId="77777777" w:rsidTr="004D3BB0">
        <w:tc>
          <w:tcPr>
            <w:tcW w:w="141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EFEF3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3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779535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A3DF6E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F5C3F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42BC31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6E4BFA53" w14:textId="77777777" w:rsidTr="004D3BB0">
        <w:tc>
          <w:tcPr>
            <w:tcW w:w="141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F78901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3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4FDBFB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B7063F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78576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47F343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51F74932" w14:textId="77777777" w:rsidR="00CC1487" w:rsidRDefault="00CC1487" w:rsidP="00CC1487">
      <w:pPr>
        <w:pStyle w:val="Heading2"/>
        <w:spacing w:before="0" w:after="0"/>
      </w:pPr>
    </w:p>
    <w:p w14:paraId="73CF29B3" w14:textId="09DF2E13" w:rsidR="00C14803" w:rsidRDefault="00C14803" w:rsidP="00CC1487">
      <w:pPr>
        <w:pStyle w:val="Heading2"/>
        <w:spacing w:before="0" w:after="0"/>
      </w:pPr>
      <w:r>
        <w:t>Section C: Summary of Key Issues and Resolutions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C14803" w14:paraId="7139A3DC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7FB96D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F97F1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Stakeholder Input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4939C3" w14:textId="5E622A8D" w:rsidR="00C14803" w:rsidRPr="00BE6C78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C14803" w14:paraId="62A0E68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502DB4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Flood Plain Encroachment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F61E4B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Expressed concern that proposed fills would redirect velocity upstream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F4FD29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Incorporated compensatory balance excavation areas outside of boundary</w:t>
            </w:r>
          </w:p>
        </w:tc>
      </w:tr>
      <w:tr w:rsidR="00C14803" w14:paraId="6E60AD4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8EB0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1DAD3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8B9F08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63DD98A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E45F8D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326749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B124C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44A77287" w14:textId="77777777" w:rsidR="00C14803" w:rsidRDefault="00C14803" w:rsidP="00CC1487">
      <w:pPr>
        <w:pStyle w:val="Heading2"/>
        <w:spacing w:before="0" w:after="0"/>
        <w:rPr>
          <w:sz w:val="24"/>
          <w:szCs w:val="24"/>
        </w:rPr>
      </w:pPr>
    </w:p>
    <w:p w14:paraId="4736F446" w14:textId="63942049" w:rsidR="00C14803" w:rsidRDefault="00C14803" w:rsidP="00CC1487">
      <w:pPr>
        <w:pStyle w:val="Heading2"/>
        <w:spacing w:before="0" w:after="0"/>
      </w:pPr>
      <w:r>
        <w:t>Section D: Design Changes Resulting from Consultation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744"/>
        <w:gridCol w:w="2808"/>
      </w:tblGrid>
      <w:tr w:rsidR="00C14803" w14:paraId="2A6B89D2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45E996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Element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1EF642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Made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5E1C2B" w14:textId="0876533B" w:rsidR="00C14803" w:rsidRPr="00BE6C78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Reason</w:t>
            </w:r>
          </w:p>
        </w:tc>
      </w:tr>
      <w:tr w:rsidR="00C14803" w14:paraId="10D52D4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92FBD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Vertical Alignment Profile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D4CDBB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Raised alignment height by 450mm between chainage 200 and 350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582B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To achieve dry access clearance limits requested by emergency services</w:t>
            </w:r>
          </w:p>
        </w:tc>
      </w:tr>
      <w:tr w:rsidR="00C14803" w14:paraId="02C7BF4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35F0F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6A82E7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2CE131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0370E5A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22CFC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8494BF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4B1BA8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0C43167A" w14:textId="77777777" w:rsidR="00BE6C78" w:rsidRDefault="00BE6C78" w:rsidP="00CC1487">
      <w:pPr>
        <w:pStyle w:val="Heading2"/>
        <w:spacing w:before="0" w:after="0"/>
      </w:pPr>
    </w:p>
    <w:p w14:paraId="1D282266" w14:textId="04C1FFDF" w:rsidR="00C14803" w:rsidRDefault="00C14803" w:rsidP="00CC1487">
      <w:pPr>
        <w:pStyle w:val="Heading2"/>
        <w:spacing w:before="0" w:after="0"/>
      </w:pPr>
      <w:r>
        <w:t>Section E: Outstanding Issues and Follow-up Actions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276"/>
        <w:gridCol w:w="1872"/>
        <w:gridCol w:w="1872"/>
      </w:tblGrid>
      <w:tr w:rsidR="00C14803" w14:paraId="7A54DCAF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BC62E5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2ABBBE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Required Action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1259D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Responsible Person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928713" w14:textId="5AC64C66" w:rsidR="00C14803" w:rsidRPr="00BE6C78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C14803" w14:paraId="5E916677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A31E49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Utility clearance sign-off</w:t>
            </w: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DA1F9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Obtain formal letter of approval for utility protection structural slab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CBA3EE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Design Lead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C861A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Pending</w:t>
            </w:r>
          </w:p>
        </w:tc>
      </w:tr>
      <w:tr w:rsidR="00C14803" w14:paraId="4A83F51A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14C6F7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219C24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6FE394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7A57B8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C14803" w14:paraId="541CC538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5EB652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53365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1167BB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C55A0E" w14:textId="77777777" w:rsidR="00C14803" w:rsidRDefault="00C14803" w:rsidP="00CC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6EC6D207" w14:textId="77777777" w:rsidR="00C14803" w:rsidRDefault="00C14803" w:rsidP="00CC14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  <w:color w:val="A0AEC0"/>
        </w:rPr>
      </w:pPr>
    </w:p>
    <w:p w14:paraId="696CB002" w14:textId="77777777" w:rsidR="00C70351" w:rsidRDefault="00C70351" w:rsidP="00CC1487">
      <w:pPr>
        <w:spacing w:after="0"/>
      </w:pPr>
    </w:p>
    <w:sectPr w:rsidR="00C70351" w:rsidSect="00737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E589" w14:textId="77777777" w:rsidR="006346A5" w:rsidRDefault="006346A5" w:rsidP="00486B1A">
      <w:pPr>
        <w:spacing w:after="0" w:line="240" w:lineRule="auto"/>
      </w:pPr>
      <w:r>
        <w:separator/>
      </w:r>
    </w:p>
  </w:endnote>
  <w:endnote w:type="continuationSeparator" w:id="0">
    <w:p w14:paraId="349D3B32" w14:textId="77777777" w:rsidR="006346A5" w:rsidRDefault="006346A5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F66D" w14:textId="77777777" w:rsidR="003101F2" w:rsidRDefault="00310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02010F33" w:rsidR="00486B1A" w:rsidRPr="009F07AA" w:rsidRDefault="006346A5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4803">
          <w:rPr>
            <w:rFonts w:ascii="Arial" w:hAnsi="Arial" w:cs="Arial"/>
            <w:sz w:val="16"/>
            <w:szCs w:val="16"/>
          </w:rPr>
          <w:t>Stakeholder Consultation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3101F2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7AADCA32" w:rsidR="00486B1A" w:rsidRPr="009F07AA" w:rsidRDefault="006346A5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3101F2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49BD" w14:textId="77777777" w:rsidR="003101F2" w:rsidRDefault="00310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06CE" w14:textId="77777777" w:rsidR="006346A5" w:rsidRDefault="006346A5" w:rsidP="00486B1A">
      <w:pPr>
        <w:spacing w:after="0" w:line="240" w:lineRule="auto"/>
      </w:pPr>
      <w:r>
        <w:separator/>
      </w:r>
    </w:p>
  </w:footnote>
  <w:footnote w:type="continuationSeparator" w:id="0">
    <w:p w14:paraId="0456CC02" w14:textId="77777777" w:rsidR="006346A5" w:rsidRDefault="006346A5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7B58" w14:textId="77777777" w:rsidR="003101F2" w:rsidRDefault="00310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C61D" w14:textId="77777777" w:rsidR="003101F2" w:rsidRDefault="00310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B05E7"/>
    <w:rsid w:val="000C5C72"/>
    <w:rsid w:val="00117C19"/>
    <w:rsid w:val="00121723"/>
    <w:rsid w:val="00142DB8"/>
    <w:rsid w:val="00161A59"/>
    <w:rsid w:val="0027164F"/>
    <w:rsid w:val="003035CA"/>
    <w:rsid w:val="003101F2"/>
    <w:rsid w:val="00361588"/>
    <w:rsid w:val="00361DDD"/>
    <w:rsid w:val="003C5A9D"/>
    <w:rsid w:val="003E2684"/>
    <w:rsid w:val="00400DC0"/>
    <w:rsid w:val="00425F00"/>
    <w:rsid w:val="00452BBE"/>
    <w:rsid w:val="00486B1A"/>
    <w:rsid w:val="004B6405"/>
    <w:rsid w:val="004C302A"/>
    <w:rsid w:val="004C7E79"/>
    <w:rsid w:val="004D3BB0"/>
    <w:rsid w:val="006346A5"/>
    <w:rsid w:val="00737689"/>
    <w:rsid w:val="007F4B83"/>
    <w:rsid w:val="0083146F"/>
    <w:rsid w:val="008E2639"/>
    <w:rsid w:val="009410B3"/>
    <w:rsid w:val="009858C8"/>
    <w:rsid w:val="009B764F"/>
    <w:rsid w:val="009E0037"/>
    <w:rsid w:val="009F07AA"/>
    <w:rsid w:val="00BB50B6"/>
    <w:rsid w:val="00BE6C78"/>
    <w:rsid w:val="00C14803"/>
    <w:rsid w:val="00C40F0C"/>
    <w:rsid w:val="00C70351"/>
    <w:rsid w:val="00CC1487"/>
    <w:rsid w:val="00CD5F48"/>
    <w:rsid w:val="00D216B3"/>
    <w:rsid w:val="00D50E11"/>
    <w:rsid w:val="00D53B39"/>
    <w:rsid w:val="00E82058"/>
    <w:rsid w:val="00EC1D85"/>
    <w:rsid w:val="00F40B56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0D3087"/>
    <w:rsid w:val="00361DDD"/>
    <w:rsid w:val="003F3E0B"/>
    <w:rsid w:val="004C5E3A"/>
    <w:rsid w:val="00757F1A"/>
    <w:rsid w:val="00A9197E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Consultation</dc:title>
  <dc:subject/>
  <dc:creator>Karin Florie</dc:creator>
  <cp:keywords/>
  <dc:description/>
  <cp:lastModifiedBy>Karin Florie</cp:lastModifiedBy>
  <cp:revision>9</cp:revision>
  <dcterms:created xsi:type="dcterms:W3CDTF">2026-07-14T02:30:00Z</dcterms:created>
  <dcterms:modified xsi:type="dcterms:W3CDTF">2026-07-14T04:33:00Z</dcterms:modified>
</cp:coreProperties>
</file>