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D255BD6" w14:textId="77777777" w:rsidR="00372B47" w:rsidRDefault="00372B47" w:rsidP="00111C3F">
      <w:pPr>
        <w:jc w:val="center"/>
        <w:rPr>
          <w:b/>
          <w:noProof/>
        </w:rPr>
      </w:pPr>
    </w:p>
    <w:p w14:paraId="6D40E73F" w14:textId="77777777" w:rsidR="00372B47" w:rsidRDefault="00372B47" w:rsidP="00111C3F">
      <w:pPr>
        <w:jc w:val="center"/>
        <w:rPr>
          <w:b/>
          <w:noProof/>
        </w:rPr>
      </w:pPr>
    </w:p>
    <w:p w14:paraId="6DF4592A" w14:textId="77777777" w:rsidR="00372B47" w:rsidRDefault="00372B47" w:rsidP="00111C3F">
      <w:pPr>
        <w:jc w:val="center"/>
        <w:rPr>
          <w:b/>
          <w:noProof/>
        </w:rPr>
      </w:pPr>
    </w:p>
    <w:p w14:paraId="520D9512" w14:textId="77777777" w:rsidR="00372B47" w:rsidRDefault="00372B47" w:rsidP="00111C3F">
      <w:pPr>
        <w:jc w:val="center"/>
        <w:rPr>
          <w:b/>
          <w:noProof/>
        </w:rPr>
      </w:pPr>
    </w:p>
    <w:p w14:paraId="6E1CB445" w14:textId="77777777" w:rsidR="00372B47" w:rsidRDefault="00372B47" w:rsidP="00111C3F">
      <w:pPr>
        <w:jc w:val="center"/>
        <w:rPr>
          <w:b/>
          <w:noProof/>
        </w:rPr>
      </w:pPr>
    </w:p>
    <w:p w14:paraId="5E3CA803" w14:textId="77777777" w:rsidR="00372B47" w:rsidRDefault="00372B47" w:rsidP="00111C3F">
      <w:pPr>
        <w:jc w:val="center"/>
        <w:rPr>
          <w:b/>
          <w:noProof/>
        </w:rPr>
      </w:pPr>
    </w:p>
    <w:p w14:paraId="58065920" w14:textId="77777777" w:rsidR="00372B47" w:rsidRDefault="00372B47" w:rsidP="00111C3F">
      <w:pPr>
        <w:jc w:val="center"/>
        <w:rPr>
          <w:b/>
          <w:noProof/>
        </w:rPr>
      </w:pPr>
    </w:p>
    <w:p w14:paraId="0695F8E5" w14:textId="77777777" w:rsidR="00372B47" w:rsidRPr="00372B47" w:rsidRDefault="00372B47" w:rsidP="00111C3F">
      <w:pPr>
        <w:jc w:val="center"/>
        <w:rPr>
          <w:b/>
          <w:noProof/>
          <w:sz w:val="52"/>
          <w:szCs w:val="52"/>
        </w:rPr>
      </w:pPr>
      <w:r w:rsidRPr="00372B47">
        <w:rPr>
          <w:b/>
          <w:noProof/>
          <w:sz w:val="52"/>
          <w:szCs w:val="52"/>
        </w:rPr>
        <w:t>Introduction to Revit</w:t>
      </w:r>
    </w:p>
    <w:p w14:paraId="427A1B9E" w14:textId="77777777" w:rsidR="00372B47" w:rsidRDefault="00372B47" w:rsidP="00111C3F">
      <w:pPr>
        <w:jc w:val="center"/>
        <w:rPr>
          <w:b/>
          <w:noProof/>
        </w:rPr>
      </w:pPr>
    </w:p>
    <w:p w14:paraId="61825F9A" w14:textId="77777777" w:rsidR="005629D1" w:rsidRDefault="005629D1" w:rsidP="00111C3F">
      <w:pPr>
        <w:jc w:val="center"/>
        <w:rPr>
          <w:b/>
          <w:noProof/>
        </w:rPr>
      </w:pPr>
    </w:p>
    <w:p w14:paraId="619A83AA" w14:textId="77777777" w:rsidR="005629D1" w:rsidRDefault="005629D1">
      <w:pPr>
        <w:rPr>
          <w:b/>
          <w:noProof/>
        </w:rPr>
      </w:pPr>
      <w:r>
        <w:rPr>
          <w:b/>
          <w:noProof/>
        </w:rPr>
        <w:br w:type="page"/>
      </w:r>
    </w:p>
    <w:p w14:paraId="7FBA0019" w14:textId="77777777" w:rsidR="00372B47" w:rsidRDefault="00372B47" w:rsidP="00111C3F">
      <w:pPr>
        <w:jc w:val="center"/>
        <w:rPr>
          <w:b/>
          <w:noProof/>
        </w:rPr>
      </w:pPr>
    </w:p>
    <w:sdt>
      <w:sdtPr>
        <w:rPr>
          <w:rFonts w:asciiTheme="minorHAnsi" w:eastAsiaTheme="minorEastAsia" w:hAnsiTheme="minorHAnsi" w:cstheme="minorBidi"/>
          <w:color w:val="auto"/>
          <w:sz w:val="22"/>
          <w:szCs w:val="22"/>
        </w:rPr>
        <w:id w:val="-2144569637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1DA2BC24" w14:textId="77777777" w:rsidR="005629D1" w:rsidRDefault="005629D1">
          <w:pPr>
            <w:pStyle w:val="TOCHeading"/>
          </w:pPr>
          <w:r>
            <w:t>Contents</w:t>
          </w:r>
        </w:p>
        <w:p w14:paraId="07186AB4" w14:textId="77777777" w:rsidR="00C05F7B" w:rsidRDefault="005629D1">
          <w:pPr>
            <w:pStyle w:val="TOC1"/>
            <w:tabs>
              <w:tab w:val="left" w:pos="440"/>
              <w:tab w:val="right" w:leader="dot" w:pos="9350"/>
            </w:tabs>
            <w:rPr>
              <w:rFonts w:eastAsiaTheme="minorEastAsia"/>
              <w:noProof/>
            </w:rPr>
          </w:pPr>
          <w:r>
            <w:rPr>
              <w:b/>
              <w:bCs/>
              <w:noProof/>
            </w:rPr>
            <w:fldChar w:fldCharType="begin"/>
          </w:r>
          <w:r>
            <w:rPr>
              <w:b/>
              <w:bCs/>
              <w:noProof/>
            </w:rPr>
            <w:instrText xml:space="preserve"> TOC \o "1-3" \h \z \u </w:instrText>
          </w:r>
          <w:r>
            <w:rPr>
              <w:b/>
              <w:bCs/>
              <w:noProof/>
            </w:rPr>
            <w:fldChar w:fldCharType="separate"/>
          </w:r>
          <w:hyperlink w:anchor="_Toc111860125" w:history="1">
            <w:r w:rsidR="00C05F7B" w:rsidRPr="002D7DFB">
              <w:rPr>
                <w:rStyle w:val="Hyperlink"/>
                <w:b/>
                <w:noProof/>
              </w:rPr>
              <w:t>1</w:t>
            </w:r>
            <w:r w:rsidR="00C05F7B">
              <w:rPr>
                <w:rFonts w:eastAsiaTheme="minorEastAsia"/>
                <w:noProof/>
              </w:rPr>
              <w:tab/>
            </w:r>
            <w:r w:rsidR="00C05F7B" w:rsidRPr="002D7DFB">
              <w:rPr>
                <w:rStyle w:val="Hyperlink"/>
                <w:noProof/>
              </w:rPr>
              <w:t>Part I</w:t>
            </w:r>
            <w:r w:rsidR="00C05F7B" w:rsidRPr="002D7DFB">
              <w:rPr>
                <w:rStyle w:val="Hyperlink"/>
                <w:b/>
                <w:noProof/>
              </w:rPr>
              <w:t xml:space="preserve">: </w:t>
            </w:r>
            <w:r w:rsidR="00C05F7B" w:rsidRPr="002D7DFB">
              <w:rPr>
                <w:rStyle w:val="Hyperlink"/>
                <w:noProof/>
              </w:rPr>
              <w:t>A project-based introduction to parametric modelling via Revit</w:t>
            </w:r>
            <w:r w:rsidR="00C05F7B">
              <w:rPr>
                <w:noProof/>
                <w:webHidden/>
              </w:rPr>
              <w:tab/>
            </w:r>
            <w:r w:rsidR="00C05F7B">
              <w:rPr>
                <w:noProof/>
                <w:webHidden/>
              </w:rPr>
              <w:fldChar w:fldCharType="begin"/>
            </w:r>
            <w:r w:rsidR="00C05F7B">
              <w:rPr>
                <w:noProof/>
                <w:webHidden/>
              </w:rPr>
              <w:instrText xml:space="preserve"> PAGEREF _Toc111860125 \h </w:instrText>
            </w:r>
            <w:r w:rsidR="00C05F7B">
              <w:rPr>
                <w:noProof/>
                <w:webHidden/>
              </w:rPr>
            </w:r>
            <w:r w:rsidR="00C05F7B">
              <w:rPr>
                <w:noProof/>
                <w:webHidden/>
              </w:rPr>
              <w:fldChar w:fldCharType="separate"/>
            </w:r>
            <w:r w:rsidR="00C05F7B">
              <w:rPr>
                <w:noProof/>
                <w:webHidden/>
              </w:rPr>
              <w:t>4</w:t>
            </w:r>
            <w:r w:rsidR="00C05F7B">
              <w:rPr>
                <w:noProof/>
                <w:webHidden/>
              </w:rPr>
              <w:fldChar w:fldCharType="end"/>
            </w:r>
          </w:hyperlink>
        </w:p>
        <w:p w14:paraId="4EC222A7" w14:textId="77777777" w:rsidR="00C05F7B" w:rsidRDefault="00C05F7B">
          <w:pPr>
            <w:pStyle w:val="TOC2"/>
            <w:tabs>
              <w:tab w:val="left" w:pos="880"/>
              <w:tab w:val="right" w:leader="dot" w:pos="9350"/>
            </w:tabs>
            <w:rPr>
              <w:rFonts w:eastAsiaTheme="minorEastAsia"/>
              <w:noProof/>
            </w:rPr>
          </w:pPr>
          <w:hyperlink w:anchor="_Toc111860126" w:history="1">
            <w:r w:rsidRPr="002D7DFB">
              <w:rPr>
                <w:rStyle w:val="Hyperlink"/>
                <w:noProof/>
              </w:rPr>
              <w:t>1.1</w:t>
            </w:r>
            <w:r>
              <w:rPr>
                <w:rFonts w:eastAsiaTheme="minorEastAsia"/>
                <w:noProof/>
              </w:rPr>
              <w:tab/>
            </w:r>
            <w:r w:rsidRPr="002D7DFB">
              <w:rPr>
                <w:rStyle w:val="Hyperlink"/>
                <w:noProof/>
              </w:rPr>
              <w:t>User Interface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_Toc111860126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8B84167" w14:textId="77777777" w:rsidR="00C05F7B" w:rsidRDefault="00C05F7B">
          <w:pPr>
            <w:pStyle w:val="TOC2"/>
            <w:tabs>
              <w:tab w:val="left" w:pos="880"/>
              <w:tab w:val="right" w:leader="dot" w:pos="9350"/>
            </w:tabs>
            <w:rPr>
              <w:rFonts w:eastAsiaTheme="minorEastAsia"/>
              <w:noProof/>
            </w:rPr>
          </w:pPr>
          <w:hyperlink w:anchor="_Toc111860127" w:history="1">
            <w:r w:rsidRPr="002D7DFB">
              <w:rPr>
                <w:rStyle w:val="Hyperlink"/>
                <w:noProof/>
              </w:rPr>
              <w:t>1.2</w:t>
            </w:r>
            <w:r>
              <w:rPr>
                <w:rFonts w:eastAsiaTheme="minorEastAsia"/>
                <w:noProof/>
              </w:rPr>
              <w:tab/>
            </w:r>
            <w:r w:rsidRPr="002D7DFB">
              <w:rPr>
                <w:rStyle w:val="Hyperlink"/>
                <w:noProof/>
              </w:rPr>
              <w:t>Unit adjustment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_Toc111860127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FB1D301" w14:textId="77777777" w:rsidR="00C05F7B" w:rsidRDefault="00C05F7B">
          <w:pPr>
            <w:pStyle w:val="TOC2"/>
            <w:tabs>
              <w:tab w:val="left" w:pos="880"/>
              <w:tab w:val="right" w:leader="dot" w:pos="9350"/>
            </w:tabs>
            <w:rPr>
              <w:rFonts w:eastAsiaTheme="minorEastAsia"/>
              <w:noProof/>
            </w:rPr>
          </w:pPr>
          <w:hyperlink w:anchor="_Toc111860128" w:history="1">
            <w:r w:rsidRPr="002D7DFB">
              <w:rPr>
                <w:rStyle w:val="Hyperlink"/>
                <w:noProof/>
              </w:rPr>
              <w:t>1.3</w:t>
            </w:r>
            <w:r>
              <w:rPr>
                <w:rFonts w:eastAsiaTheme="minorEastAsia"/>
                <w:noProof/>
              </w:rPr>
              <w:tab/>
            </w:r>
            <w:r w:rsidRPr="002D7DFB">
              <w:rPr>
                <w:rStyle w:val="Hyperlink"/>
                <w:noProof/>
              </w:rPr>
              <w:t>Adding level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_Toc111860128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F884E4" w14:textId="77777777" w:rsidR="00C05F7B" w:rsidRDefault="00C05F7B">
          <w:pPr>
            <w:pStyle w:val="TOC2"/>
            <w:tabs>
              <w:tab w:val="left" w:pos="880"/>
              <w:tab w:val="right" w:leader="dot" w:pos="9350"/>
            </w:tabs>
            <w:rPr>
              <w:rFonts w:eastAsiaTheme="minorEastAsia"/>
              <w:noProof/>
            </w:rPr>
          </w:pPr>
          <w:hyperlink w:anchor="_Toc111860129" w:history="1">
            <w:r w:rsidRPr="002D7DFB">
              <w:rPr>
                <w:rStyle w:val="Hyperlink"/>
                <w:noProof/>
              </w:rPr>
              <w:t>1.4</w:t>
            </w:r>
            <w:r>
              <w:rPr>
                <w:rFonts w:eastAsiaTheme="minorEastAsia"/>
                <w:noProof/>
              </w:rPr>
              <w:tab/>
            </w:r>
            <w:r w:rsidRPr="002D7DFB">
              <w:rPr>
                <w:rStyle w:val="Hyperlink"/>
                <w:noProof/>
              </w:rPr>
              <w:t>Adding grid lines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_Toc111860129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00EC2CB" w14:textId="77777777" w:rsidR="00C05F7B" w:rsidRDefault="00C05F7B">
          <w:pPr>
            <w:pStyle w:val="TOC2"/>
            <w:tabs>
              <w:tab w:val="left" w:pos="880"/>
              <w:tab w:val="right" w:leader="dot" w:pos="9350"/>
            </w:tabs>
            <w:rPr>
              <w:rFonts w:eastAsiaTheme="minorEastAsia"/>
              <w:noProof/>
            </w:rPr>
          </w:pPr>
          <w:hyperlink w:anchor="_Toc111860130" w:history="1">
            <w:r w:rsidRPr="002D7DFB">
              <w:rPr>
                <w:rStyle w:val="Hyperlink"/>
                <w:noProof/>
              </w:rPr>
              <w:t>1.5</w:t>
            </w:r>
            <w:r>
              <w:rPr>
                <w:rFonts w:eastAsiaTheme="minorEastAsia"/>
                <w:noProof/>
              </w:rPr>
              <w:tab/>
            </w:r>
            <w:r w:rsidRPr="002D7DFB">
              <w:rPr>
                <w:rStyle w:val="Hyperlink"/>
                <w:noProof/>
              </w:rPr>
              <w:t>Creating foundation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_Toc111860130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153C6C8" w14:textId="77777777" w:rsidR="00C05F7B" w:rsidRDefault="00C05F7B">
          <w:pPr>
            <w:pStyle w:val="TOC2"/>
            <w:tabs>
              <w:tab w:val="left" w:pos="880"/>
              <w:tab w:val="right" w:leader="dot" w:pos="9350"/>
            </w:tabs>
            <w:rPr>
              <w:rFonts w:eastAsiaTheme="minorEastAsia"/>
              <w:noProof/>
            </w:rPr>
          </w:pPr>
          <w:hyperlink w:anchor="_Toc111860131" w:history="1">
            <w:r w:rsidRPr="002D7DFB">
              <w:rPr>
                <w:rStyle w:val="Hyperlink"/>
                <w:noProof/>
              </w:rPr>
              <w:t>1.6</w:t>
            </w:r>
            <w:r>
              <w:rPr>
                <w:rFonts w:eastAsiaTheme="minorEastAsia"/>
                <w:noProof/>
              </w:rPr>
              <w:tab/>
            </w:r>
            <w:r w:rsidRPr="002D7DFB">
              <w:rPr>
                <w:rStyle w:val="Hyperlink"/>
                <w:noProof/>
              </w:rPr>
              <w:t>Tile view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_Toc111860131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5FDA2D4" w14:textId="77777777" w:rsidR="00C05F7B" w:rsidRDefault="00C05F7B">
          <w:pPr>
            <w:pStyle w:val="TOC2"/>
            <w:tabs>
              <w:tab w:val="left" w:pos="880"/>
              <w:tab w:val="right" w:leader="dot" w:pos="9350"/>
            </w:tabs>
            <w:rPr>
              <w:rFonts w:eastAsiaTheme="minorEastAsia"/>
              <w:noProof/>
            </w:rPr>
          </w:pPr>
          <w:hyperlink w:anchor="_Toc111860132" w:history="1">
            <w:r w:rsidRPr="002D7DFB">
              <w:rPr>
                <w:rStyle w:val="Hyperlink"/>
                <w:noProof/>
              </w:rPr>
              <w:t>1.7</w:t>
            </w:r>
            <w:r>
              <w:rPr>
                <w:rFonts w:eastAsiaTheme="minorEastAsia"/>
                <w:noProof/>
              </w:rPr>
              <w:tab/>
            </w:r>
            <w:r w:rsidRPr="002D7DFB">
              <w:rPr>
                <w:rStyle w:val="Hyperlink"/>
                <w:noProof/>
              </w:rPr>
              <w:t>Adding column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_Toc111860132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E5C4D05" w14:textId="77777777" w:rsidR="00C05F7B" w:rsidRDefault="00C05F7B">
          <w:pPr>
            <w:pStyle w:val="TOC2"/>
            <w:tabs>
              <w:tab w:val="left" w:pos="880"/>
              <w:tab w:val="right" w:leader="dot" w:pos="9350"/>
            </w:tabs>
            <w:rPr>
              <w:rFonts w:eastAsiaTheme="minorEastAsia"/>
              <w:noProof/>
            </w:rPr>
          </w:pPr>
          <w:hyperlink w:anchor="_Toc111860133" w:history="1">
            <w:r w:rsidRPr="002D7DFB">
              <w:rPr>
                <w:rStyle w:val="Hyperlink"/>
                <w:noProof/>
              </w:rPr>
              <w:t>1.8</w:t>
            </w:r>
            <w:r>
              <w:rPr>
                <w:rFonts w:eastAsiaTheme="minorEastAsia"/>
                <w:noProof/>
              </w:rPr>
              <w:tab/>
            </w:r>
            <w:r w:rsidRPr="002D7DFB">
              <w:rPr>
                <w:rStyle w:val="Hyperlink"/>
                <w:noProof/>
              </w:rPr>
              <w:t>Adding beams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_Toc111860133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603B262" w14:textId="77777777" w:rsidR="00C05F7B" w:rsidRDefault="00C05F7B">
          <w:pPr>
            <w:pStyle w:val="TOC2"/>
            <w:tabs>
              <w:tab w:val="left" w:pos="880"/>
              <w:tab w:val="right" w:leader="dot" w:pos="9350"/>
            </w:tabs>
            <w:rPr>
              <w:rFonts w:eastAsiaTheme="minorEastAsia"/>
              <w:noProof/>
            </w:rPr>
          </w:pPr>
          <w:hyperlink w:anchor="_Toc111860134" w:history="1">
            <w:r w:rsidRPr="002D7DFB">
              <w:rPr>
                <w:rStyle w:val="Hyperlink"/>
                <w:noProof/>
              </w:rPr>
              <w:t>1.9</w:t>
            </w:r>
            <w:r>
              <w:rPr>
                <w:rFonts w:eastAsiaTheme="minorEastAsia"/>
                <w:noProof/>
              </w:rPr>
              <w:tab/>
            </w:r>
            <w:r w:rsidRPr="002D7DFB">
              <w:rPr>
                <w:rStyle w:val="Hyperlink"/>
                <w:noProof/>
              </w:rPr>
              <w:t>Copying objects to another level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_Toc111860134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6DF340A" w14:textId="77777777" w:rsidR="00C05F7B" w:rsidRDefault="00C05F7B">
          <w:pPr>
            <w:pStyle w:val="TOC3"/>
            <w:tabs>
              <w:tab w:val="left" w:pos="1320"/>
              <w:tab w:val="right" w:leader="dot" w:pos="9350"/>
            </w:tabs>
            <w:rPr>
              <w:rFonts w:eastAsiaTheme="minorEastAsia"/>
              <w:noProof/>
            </w:rPr>
          </w:pPr>
          <w:hyperlink w:anchor="_Toc111860135" w:history="1">
            <w:r w:rsidRPr="002D7DFB">
              <w:rPr>
                <w:rStyle w:val="Hyperlink"/>
                <w:noProof/>
              </w:rPr>
              <w:t>1.9.1</w:t>
            </w:r>
            <w:r>
              <w:rPr>
                <w:rFonts w:eastAsiaTheme="minorEastAsia"/>
                <w:noProof/>
              </w:rPr>
              <w:tab/>
            </w:r>
            <w:r w:rsidRPr="002D7DFB">
              <w:rPr>
                <w:rStyle w:val="Hyperlink"/>
                <w:noProof/>
              </w:rPr>
              <w:t>Hiding elements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_Toc111860135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BDC46B1" w14:textId="77777777" w:rsidR="00C05F7B" w:rsidRDefault="00C05F7B">
          <w:pPr>
            <w:pStyle w:val="TOC3"/>
            <w:tabs>
              <w:tab w:val="left" w:pos="1320"/>
              <w:tab w:val="right" w:leader="dot" w:pos="9350"/>
            </w:tabs>
            <w:rPr>
              <w:rFonts w:eastAsiaTheme="minorEastAsia"/>
              <w:noProof/>
            </w:rPr>
          </w:pPr>
          <w:hyperlink w:anchor="_Toc111860136" w:history="1">
            <w:r w:rsidRPr="002D7DFB">
              <w:rPr>
                <w:rStyle w:val="Hyperlink"/>
                <w:noProof/>
              </w:rPr>
              <w:t>1.9.2</w:t>
            </w:r>
            <w:r>
              <w:rPr>
                <w:rFonts w:eastAsiaTheme="minorEastAsia"/>
                <w:noProof/>
              </w:rPr>
              <w:tab/>
            </w:r>
            <w:r w:rsidRPr="002D7DFB">
              <w:rPr>
                <w:rStyle w:val="Hyperlink"/>
                <w:noProof/>
              </w:rPr>
              <w:t>Revealing hidden elements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_Toc111860136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C90ACB9" w14:textId="77777777" w:rsidR="00C05F7B" w:rsidRDefault="00C05F7B">
          <w:pPr>
            <w:pStyle w:val="TOC2"/>
            <w:tabs>
              <w:tab w:val="left" w:pos="880"/>
              <w:tab w:val="right" w:leader="dot" w:pos="9350"/>
            </w:tabs>
            <w:rPr>
              <w:rFonts w:eastAsiaTheme="minorEastAsia"/>
              <w:noProof/>
            </w:rPr>
          </w:pPr>
          <w:hyperlink w:anchor="_Toc111860137" w:history="1">
            <w:r w:rsidRPr="002D7DFB">
              <w:rPr>
                <w:rStyle w:val="Hyperlink"/>
                <w:noProof/>
              </w:rPr>
              <w:t>1.10</w:t>
            </w:r>
            <w:r>
              <w:rPr>
                <w:rFonts w:eastAsiaTheme="minorEastAsia"/>
                <w:noProof/>
              </w:rPr>
              <w:tab/>
            </w:r>
            <w:r w:rsidRPr="002D7DFB">
              <w:rPr>
                <w:rStyle w:val="Hyperlink"/>
                <w:noProof/>
              </w:rPr>
              <w:t>Creating Wall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_Toc111860137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3F066F" w14:textId="77777777" w:rsidR="00C05F7B" w:rsidRDefault="00C05F7B">
          <w:pPr>
            <w:pStyle w:val="TOC3"/>
            <w:tabs>
              <w:tab w:val="left" w:pos="1320"/>
              <w:tab w:val="right" w:leader="dot" w:pos="9350"/>
            </w:tabs>
            <w:rPr>
              <w:rFonts w:eastAsiaTheme="minorEastAsia"/>
              <w:noProof/>
            </w:rPr>
          </w:pPr>
          <w:hyperlink w:anchor="_Toc111860138" w:history="1">
            <w:r w:rsidRPr="002D7DFB">
              <w:rPr>
                <w:rStyle w:val="Hyperlink"/>
                <w:noProof/>
              </w:rPr>
              <w:t>1.10.1</w:t>
            </w:r>
            <w:r>
              <w:rPr>
                <w:rFonts w:eastAsiaTheme="minorEastAsia"/>
                <w:noProof/>
              </w:rPr>
              <w:tab/>
            </w:r>
            <w:r w:rsidRPr="002D7DFB">
              <w:rPr>
                <w:rStyle w:val="Hyperlink"/>
                <w:noProof/>
              </w:rPr>
              <w:t>Aligning wall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_Toc111860138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DE67FE8" w14:textId="77777777" w:rsidR="00C05F7B" w:rsidRDefault="00C05F7B">
          <w:pPr>
            <w:pStyle w:val="TOC2"/>
            <w:tabs>
              <w:tab w:val="left" w:pos="880"/>
              <w:tab w:val="right" w:leader="dot" w:pos="9350"/>
            </w:tabs>
            <w:rPr>
              <w:rFonts w:eastAsiaTheme="minorEastAsia"/>
              <w:noProof/>
            </w:rPr>
          </w:pPr>
          <w:hyperlink w:anchor="_Toc111860139" w:history="1">
            <w:r w:rsidRPr="002D7DFB">
              <w:rPr>
                <w:rStyle w:val="Hyperlink"/>
                <w:noProof/>
              </w:rPr>
              <w:t>1.11</w:t>
            </w:r>
            <w:r>
              <w:rPr>
                <w:rFonts w:eastAsiaTheme="minorEastAsia"/>
                <w:noProof/>
              </w:rPr>
              <w:tab/>
            </w:r>
            <w:r w:rsidRPr="002D7DFB">
              <w:rPr>
                <w:rStyle w:val="Hyperlink"/>
                <w:noProof/>
              </w:rPr>
              <w:t>Creating floor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_Toc111860139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EC5A7DE" w14:textId="77777777" w:rsidR="00C05F7B" w:rsidRDefault="00C05F7B">
          <w:pPr>
            <w:pStyle w:val="TOC2"/>
            <w:tabs>
              <w:tab w:val="left" w:pos="880"/>
              <w:tab w:val="right" w:leader="dot" w:pos="9350"/>
            </w:tabs>
            <w:rPr>
              <w:rFonts w:eastAsiaTheme="minorEastAsia"/>
              <w:noProof/>
            </w:rPr>
          </w:pPr>
          <w:hyperlink w:anchor="_Toc111860140" w:history="1">
            <w:r w:rsidRPr="002D7DFB">
              <w:rPr>
                <w:rStyle w:val="Hyperlink"/>
                <w:noProof/>
              </w:rPr>
              <w:t>1.12</w:t>
            </w:r>
            <w:r>
              <w:rPr>
                <w:rFonts w:eastAsiaTheme="minorEastAsia"/>
                <w:noProof/>
              </w:rPr>
              <w:tab/>
            </w:r>
            <w:r w:rsidRPr="002D7DFB">
              <w:rPr>
                <w:rStyle w:val="Hyperlink"/>
                <w:noProof/>
              </w:rPr>
              <w:t>Creating roof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_Toc111860140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FC5DF83" w14:textId="77777777" w:rsidR="00C05F7B" w:rsidRDefault="00C05F7B">
          <w:pPr>
            <w:pStyle w:val="TOC2"/>
            <w:tabs>
              <w:tab w:val="left" w:pos="880"/>
              <w:tab w:val="right" w:leader="dot" w:pos="9350"/>
            </w:tabs>
            <w:rPr>
              <w:rFonts w:eastAsiaTheme="minorEastAsia"/>
              <w:noProof/>
            </w:rPr>
          </w:pPr>
          <w:hyperlink w:anchor="_Toc111860141" w:history="1">
            <w:r w:rsidRPr="002D7DFB">
              <w:rPr>
                <w:rStyle w:val="Hyperlink"/>
                <w:noProof/>
              </w:rPr>
              <w:t>1.13</w:t>
            </w:r>
            <w:r>
              <w:rPr>
                <w:rFonts w:eastAsiaTheme="minorEastAsia"/>
                <w:noProof/>
              </w:rPr>
              <w:tab/>
            </w:r>
            <w:r w:rsidRPr="002D7DFB">
              <w:rPr>
                <w:rStyle w:val="Hyperlink"/>
                <w:noProof/>
              </w:rPr>
              <w:t>Changing roof system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_Toc111860141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51CAC22" w14:textId="77777777" w:rsidR="00C05F7B" w:rsidRDefault="00C05F7B">
          <w:pPr>
            <w:pStyle w:val="TOC2"/>
            <w:tabs>
              <w:tab w:val="left" w:pos="880"/>
              <w:tab w:val="right" w:leader="dot" w:pos="9350"/>
            </w:tabs>
            <w:rPr>
              <w:rFonts w:eastAsiaTheme="minorEastAsia"/>
              <w:noProof/>
            </w:rPr>
          </w:pPr>
          <w:hyperlink w:anchor="_Toc111860142" w:history="1">
            <w:r w:rsidRPr="002D7DFB">
              <w:rPr>
                <w:rStyle w:val="Hyperlink"/>
                <w:noProof/>
              </w:rPr>
              <w:t>1.14</w:t>
            </w:r>
            <w:r>
              <w:rPr>
                <w:rFonts w:eastAsiaTheme="minorEastAsia"/>
                <w:noProof/>
              </w:rPr>
              <w:tab/>
            </w:r>
            <w:r w:rsidRPr="002D7DFB">
              <w:rPr>
                <w:rStyle w:val="Hyperlink"/>
                <w:noProof/>
              </w:rPr>
              <w:t>Creating door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_Toc111860142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80484D2" w14:textId="77777777" w:rsidR="00C05F7B" w:rsidRDefault="00C05F7B">
          <w:pPr>
            <w:pStyle w:val="TOC2"/>
            <w:tabs>
              <w:tab w:val="left" w:pos="880"/>
              <w:tab w:val="right" w:leader="dot" w:pos="9350"/>
            </w:tabs>
            <w:rPr>
              <w:rFonts w:eastAsiaTheme="minorEastAsia"/>
              <w:noProof/>
            </w:rPr>
          </w:pPr>
          <w:hyperlink w:anchor="_Toc111860143" w:history="1">
            <w:r w:rsidRPr="002D7DFB">
              <w:rPr>
                <w:rStyle w:val="Hyperlink"/>
                <w:noProof/>
              </w:rPr>
              <w:t>1.15</w:t>
            </w:r>
            <w:r>
              <w:rPr>
                <w:rFonts w:eastAsiaTheme="minorEastAsia"/>
                <w:noProof/>
              </w:rPr>
              <w:tab/>
            </w:r>
            <w:r w:rsidRPr="002D7DFB">
              <w:rPr>
                <w:rStyle w:val="Hyperlink"/>
                <w:noProof/>
              </w:rPr>
              <w:t>Creating window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_Toc111860143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068386C" w14:textId="77777777" w:rsidR="00C05F7B" w:rsidRDefault="00C05F7B">
          <w:pPr>
            <w:pStyle w:val="TOC2"/>
            <w:tabs>
              <w:tab w:val="left" w:pos="880"/>
              <w:tab w:val="right" w:leader="dot" w:pos="9350"/>
            </w:tabs>
            <w:rPr>
              <w:rFonts w:eastAsiaTheme="minorEastAsia"/>
              <w:noProof/>
            </w:rPr>
          </w:pPr>
          <w:hyperlink w:anchor="_Toc111860144" w:history="1">
            <w:r w:rsidRPr="002D7DFB">
              <w:rPr>
                <w:rStyle w:val="Hyperlink"/>
                <w:noProof/>
              </w:rPr>
              <w:t>1.16</w:t>
            </w:r>
            <w:r>
              <w:rPr>
                <w:rFonts w:eastAsiaTheme="minorEastAsia"/>
                <w:noProof/>
              </w:rPr>
              <w:tab/>
            </w:r>
            <w:r w:rsidRPr="002D7DFB">
              <w:rPr>
                <w:rStyle w:val="Hyperlink"/>
                <w:noProof/>
              </w:rPr>
              <w:t>Creating stairs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_Toc111860144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9492954" w14:textId="77777777" w:rsidR="00C05F7B" w:rsidRDefault="00C05F7B">
          <w:pPr>
            <w:pStyle w:val="TOC3"/>
            <w:tabs>
              <w:tab w:val="left" w:pos="1320"/>
              <w:tab w:val="right" w:leader="dot" w:pos="9350"/>
            </w:tabs>
            <w:rPr>
              <w:rFonts w:eastAsiaTheme="minorEastAsia"/>
              <w:noProof/>
            </w:rPr>
          </w:pPr>
          <w:hyperlink w:anchor="_Toc111860145" w:history="1">
            <w:r w:rsidRPr="002D7DFB">
              <w:rPr>
                <w:rStyle w:val="Hyperlink"/>
                <w:noProof/>
              </w:rPr>
              <w:t>1.16.1</w:t>
            </w:r>
            <w:r>
              <w:rPr>
                <w:rFonts w:eastAsiaTheme="minorEastAsia"/>
                <w:noProof/>
              </w:rPr>
              <w:tab/>
            </w:r>
            <w:r w:rsidRPr="002D7DFB">
              <w:rPr>
                <w:rStyle w:val="Hyperlink"/>
                <w:noProof/>
              </w:rPr>
              <w:t>Adding shaft opening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_Toc111860145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6C347CB" w14:textId="77777777" w:rsidR="00C05F7B" w:rsidRDefault="00C05F7B">
          <w:pPr>
            <w:pStyle w:val="TOC3"/>
            <w:tabs>
              <w:tab w:val="left" w:pos="1320"/>
              <w:tab w:val="right" w:leader="dot" w:pos="9350"/>
            </w:tabs>
            <w:rPr>
              <w:rFonts w:eastAsiaTheme="minorEastAsia"/>
              <w:noProof/>
            </w:rPr>
          </w:pPr>
          <w:hyperlink w:anchor="_Toc111860146" w:history="1">
            <w:r w:rsidRPr="002D7DFB">
              <w:rPr>
                <w:rStyle w:val="Hyperlink"/>
                <w:noProof/>
              </w:rPr>
              <w:t>1.16.2</w:t>
            </w:r>
            <w:r>
              <w:rPr>
                <w:rFonts w:eastAsiaTheme="minorEastAsia"/>
                <w:noProof/>
              </w:rPr>
              <w:tab/>
            </w:r>
            <w:r w:rsidRPr="002D7DFB">
              <w:rPr>
                <w:rStyle w:val="Hyperlink"/>
                <w:noProof/>
              </w:rPr>
              <w:t>Editing shaft opening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_Toc111860146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CA61B86" w14:textId="77777777" w:rsidR="00C05F7B" w:rsidRDefault="00C05F7B">
          <w:pPr>
            <w:pStyle w:val="TOC2"/>
            <w:tabs>
              <w:tab w:val="left" w:pos="880"/>
              <w:tab w:val="right" w:leader="dot" w:pos="9350"/>
            </w:tabs>
            <w:rPr>
              <w:rFonts w:eastAsiaTheme="minorEastAsia"/>
              <w:noProof/>
            </w:rPr>
          </w:pPr>
          <w:hyperlink w:anchor="_Toc111860147" w:history="1">
            <w:r w:rsidRPr="002D7DFB">
              <w:rPr>
                <w:rStyle w:val="Hyperlink"/>
                <w:noProof/>
              </w:rPr>
              <w:t>1.17</w:t>
            </w:r>
            <w:r>
              <w:rPr>
                <w:rFonts w:eastAsiaTheme="minorEastAsia"/>
                <w:noProof/>
              </w:rPr>
              <w:tab/>
            </w:r>
            <w:r w:rsidRPr="002D7DFB">
              <w:rPr>
                <w:rStyle w:val="Hyperlink"/>
                <w:noProof/>
              </w:rPr>
              <w:t>Adding components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_Toc111860147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7AC949" w14:textId="77777777" w:rsidR="00C05F7B" w:rsidRDefault="00C05F7B">
          <w:pPr>
            <w:pStyle w:val="TOC2"/>
            <w:tabs>
              <w:tab w:val="left" w:pos="880"/>
              <w:tab w:val="right" w:leader="dot" w:pos="9350"/>
            </w:tabs>
            <w:rPr>
              <w:rFonts w:eastAsiaTheme="minorEastAsia"/>
              <w:noProof/>
            </w:rPr>
          </w:pPr>
          <w:hyperlink w:anchor="_Toc111860148" w:history="1">
            <w:r w:rsidRPr="002D7DFB">
              <w:rPr>
                <w:rStyle w:val="Hyperlink"/>
                <w:noProof/>
              </w:rPr>
              <w:t>1.18</w:t>
            </w:r>
            <w:r>
              <w:rPr>
                <w:rFonts w:eastAsiaTheme="minorEastAsia"/>
                <w:noProof/>
              </w:rPr>
              <w:tab/>
            </w:r>
            <w:r w:rsidRPr="002D7DFB">
              <w:rPr>
                <w:rStyle w:val="Hyperlink"/>
                <w:noProof/>
              </w:rPr>
              <w:t>Generating an internal cam view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_Toc111860148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088B4AF" w14:textId="77777777" w:rsidR="00C05F7B" w:rsidRDefault="00C05F7B">
          <w:pPr>
            <w:pStyle w:val="TOC2"/>
            <w:tabs>
              <w:tab w:val="left" w:pos="880"/>
              <w:tab w:val="right" w:leader="dot" w:pos="9350"/>
            </w:tabs>
            <w:rPr>
              <w:rFonts w:eastAsiaTheme="minorEastAsia"/>
              <w:noProof/>
            </w:rPr>
          </w:pPr>
          <w:hyperlink w:anchor="_Toc111860149" w:history="1">
            <w:r w:rsidRPr="002D7DFB">
              <w:rPr>
                <w:rStyle w:val="Hyperlink"/>
                <w:noProof/>
              </w:rPr>
              <w:t>1.19</w:t>
            </w:r>
            <w:r>
              <w:rPr>
                <w:rFonts w:eastAsiaTheme="minorEastAsia"/>
                <w:noProof/>
              </w:rPr>
              <w:tab/>
            </w:r>
            <w:r w:rsidRPr="002D7DFB">
              <w:rPr>
                <w:rStyle w:val="Hyperlink"/>
                <w:noProof/>
              </w:rPr>
              <w:t>Adding annotations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_Toc111860149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7887C23" w14:textId="77777777" w:rsidR="00C05F7B" w:rsidRDefault="00C05F7B">
          <w:pPr>
            <w:pStyle w:val="TOC3"/>
            <w:tabs>
              <w:tab w:val="left" w:pos="1320"/>
              <w:tab w:val="right" w:leader="dot" w:pos="9350"/>
            </w:tabs>
            <w:rPr>
              <w:rFonts w:eastAsiaTheme="minorEastAsia"/>
              <w:noProof/>
            </w:rPr>
          </w:pPr>
          <w:hyperlink w:anchor="_Toc111860150" w:history="1">
            <w:r w:rsidRPr="002D7DFB">
              <w:rPr>
                <w:rStyle w:val="Hyperlink"/>
                <w:noProof/>
              </w:rPr>
              <w:t>1.19.1</w:t>
            </w:r>
            <w:r>
              <w:rPr>
                <w:rFonts w:eastAsiaTheme="minorEastAsia"/>
                <w:noProof/>
              </w:rPr>
              <w:tab/>
            </w:r>
            <w:r w:rsidRPr="002D7DFB">
              <w:rPr>
                <w:rStyle w:val="Hyperlink"/>
                <w:noProof/>
              </w:rPr>
              <w:t>Dimension line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_Toc111860150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A0F0708" w14:textId="77777777" w:rsidR="00C05F7B" w:rsidRDefault="00C05F7B">
          <w:pPr>
            <w:pStyle w:val="TOC3"/>
            <w:tabs>
              <w:tab w:val="left" w:pos="1320"/>
              <w:tab w:val="right" w:leader="dot" w:pos="9350"/>
            </w:tabs>
            <w:rPr>
              <w:rFonts w:eastAsiaTheme="minorEastAsia"/>
              <w:noProof/>
            </w:rPr>
          </w:pPr>
          <w:hyperlink w:anchor="_Toc111860151" w:history="1">
            <w:r w:rsidRPr="002D7DFB">
              <w:rPr>
                <w:rStyle w:val="Hyperlink"/>
                <w:noProof/>
              </w:rPr>
              <w:t>1.19.2</w:t>
            </w:r>
            <w:r>
              <w:rPr>
                <w:rFonts w:eastAsiaTheme="minorEastAsia"/>
                <w:noProof/>
              </w:rPr>
              <w:tab/>
            </w:r>
            <w:r w:rsidRPr="002D7DFB">
              <w:rPr>
                <w:rStyle w:val="Hyperlink"/>
                <w:noProof/>
              </w:rPr>
              <w:t>Room tag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_Toc111860151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D8DA036" w14:textId="77777777" w:rsidR="00C05F7B" w:rsidRDefault="00C05F7B">
          <w:pPr>
            <w:pStyle w:val="TOC2"/>
            <w:tabs>
              <w:tab w:val="left" w:pos="880"/>
              <w:tab w:val="right" w:leader="dot" w:pos="9350"/>
            </w:tabs>
            <w:rPr>
              <w:rFonts w:eastAsiaTheme="minorEastAsia"/>
              <w:noProof/>
            </w:rPr>
          </w:pPr>
          <w:hyperlink w:anchor="_Toc111860152" w:history="1">
            <w:r w:rsidRPr="002D7DFB">
              <w:rPr>
                <w:rStyle w:val="Hyperlink"/>
                <w:noProof/>
              </w:rPr>
              <w:t>1.20</w:t>
            </w:r>
            <w:r>
              <w:rPr>
                <w:rFonts w:eastAsiaTheme="minorEastAsia"/>
                <w:noProof/>
              </w:rPr>
              <w:tab/>
            </w:r>
            <w:r w:rsidRPr="002D7DFB">
              <w:rPr>
                <w:rStyle w:val="Hyperlink"/>
                <w:noProof/>
              </w:rPr>
              <w:t>Creating drawing sheet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_Toc111860152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D481D71" w14:textId="77777777" w:rsidR="00C05F7B" w:rsidRDefault="00C05F7B">
          <w:pPr>
            <w:pStyle w:val="TOC3"/>
            <w:tabs>
              <w:tab w:val="left" w:pos="1320"/>
              <w:tab w:val="right" w:leader="dot" w:pos="9350"/>
            </w:tabs>
            <w:rPr>
              <w:rFonts w:eastAsiaTheme="minorEastAsia"/>
              <w:noProof/>
            </w:rPr>
          </w:pPr>
          <w:hyperlink w:anchor="_Toc111860153" w:history="1">
            <w:r w:rsidRPr="002D7DFB">
              <w:rPr>
                <w:rStyle w:val="Hyperlink"/>
                <w:noProof/>
              </w:rPr>
              <w:t>1.20.1</w:t>
            </w:r>
            <w:r>
              <w:rPr>
                <w:rFonts w:eastAsiaTheme="minorEastAsia"/>
                <w:noProof/>
              </w:rPr>
              <w:tab/>
            </w:r>
            <w:r w:rsidRPr="002D7DFB">
              <w:rPr>
                <w:rStyle w:val="Hyperlink"/>
                <w:noProof/>
              </w:rPr>
              <w:t>Enlarging information added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_Toc111860153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29E7290" w14:textId="77777777" w:rsidR="00C05F7B" w:rsidRDefault="00C05F7B">
          <w:pPr>
            <w:pStyle w:val="TOC1"/>
            <w:tabs>
              <w:tab w:val="left" w:pos="440"/>
              <w:tab w:val="right" w:leader="dot" w:pos="9350"/>
            </w:tabs>
            <w:rPr>
              <w:rFonts w:eastAsiaTheme="minorEastAsia"/>
              <w:noProof/>
            </w:rPr>
          </w:pPr>
          <w:hyperlink w:anchor="_Toc111860154" w:history="1">
            <w:r w:rsidRPr="002D7DFB">
              <w:rPr>
                <w:rStyle w:val="Hyperlink"/>
                <w:noProof/>
              </w:rPr>
              <w:t>2</w:t>
            </w:r>
            <w:r>
              <w:rPr>
                <w:rFonts w:eastAsiaTheme="minorEastAsia"/>
                <w:noProof/>
              </w:rPr>
              <w:tab/>
            </w:r>
            <w:r w:rsidRPr="002D7DFB">
              <w:rPr>
                <w:rStyle w:val="Hyperlink"/>
                <w:noProof/>
              </w:rPr>
              <w:t>Part II: Creating Revit model based on AutoCAD drawing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_Toc111860154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39DB131" w14:textId="77777777" w:rsidR="00C05F7B" w:rsidRDefault="00C05F7B">
          <w:pPr>
            <w:pStyle w:val="TOC2"/>
            <w:tabs>
              <w:tab w:val="left" w:pos="880"/>
              <w:tab w:val="right" w:leader="dot" w:pos="9350"/>
            </w:tabs>
            <w:rPr>
              <w:rFonts w:eastAsiaTheme="minorEastAsia"/>
              <w:noProof/>
            </w:rPr>
          </w:pPr>
          <w:hyperlink w:anchor="_Toc111860155" w:history="1">
            <w:r w:rsidRPr="002D7DFB">
              <w:rPr>
                <w:rStyle w:val="Hyperlink"/>
                <w:noProof/>
              </w:rPr>
              <w:t>2.1</w:t>
            </w:r>
            <w:r>
              <w:rPr>
                <w:rFonts w:eastAsiaTheme="minorEastAsia"/>
                <w:noProof/>
              </w:rPr>
              <w:tab/>
            </w:r>
            <w:r w:rsidRPr="002D7DFB">
              <w:rPr>
                <w:rStyle w:val="Hyperlink"/>
                <w:noProof/>
              </w:rPr>
              <w:t>Importing an AutoCAD drawing to Revit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_Toc111860155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3A36518" w14:textId="77777777" w:rsidR="00C05F7B" w:rsidRDefault="00C05F7B">
          <w:pPr>
            <w:pStyle w:val="TOC3"/>
            <w:tabs>
              <w:tab w:val="left" w:pos="1320"/>
              <w:tab w:val="right" w:leader="dot" w:pos="9350"/>
            </w:tabs>
            <w:rPr>
              <w:rFonts w:eastAsiaTheme="minorEastAsia"/>
              <w:noProof/>
            </w:rPr>
          </w:pPr>
          <w:hyperlink w:anchor="_Toc111860156" w:history="1">
            <w:r w:rsidRPr="002D7DFB">
              <w:rPr>
                <w:rStyle w:val="Hyperlink"/>
                <w:noProof/>
              </w:rPr>
              <w:t>2.1.1</w:t>
            </w:r>
            <w:r>
              <w:rPr>
                <w:rFonts w:eastAsiaTheme="minorEastAsia"/>
                <w:noProof/>
              </w:rPr>
              <w:tab/>
            </w:r>
            <w:r w:rsidRPr="002D7DFB">
              <w:rPr>
                <w:rStyle w:val="Hyperlink"/>
                <w:noProof/>
              </w:rPr>
              <w:t>AutoCAD prerequisite for Revit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_Toc111860156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6A0E5A" w14:textId="77777777" w:rsidR="00C05F7B" w:rsidRDefault="00C05F7B">
          <w:pPr>
            <w:pStyle w:val="TOC3"/>
            <w:tabs>
              <w:tab w:val="left" w:pos="1320"/>
              <w:tab w:val="right" w:leader="dot" w:pos="9350"/>
            </w:tabs>
            <w:rPr>
              <w:rFonts w:eastAsiaTheme="minorEastAsia"/>
              <w:noProof/>
            </w:rPr>
          </w:pPr>
          <w:hyperlink w:anchor="_Toc111860157" w:history="1">
            <w:r w:rsidRPr="002D7DFB">
              <w:rPr>
                <w:rStyle w:val="Hyperlink"/>
                <w:noProof/>
              </w:rPr>
              <w:t>2.1.2</w:t>
            </w:r>
            <w:r>
              <w:rPr>
                <w:rFonts w:eastAsiaTheme="minorEastAsia"/>
                <w:noProof/>
              </w:rPr>
              <w:tab/>
            </w:r>
            <w:r w:rsidRPr="002D7DFB">
              <w:rPr>
                <w:rStyle w:val="Hyperlink"/>
                <w:noProof/>
              </w:rPr>
              <w:t>Unifying the units in both software applications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_Toc111860157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5B57B38" w14:textId="77777777" w:rsidR="00C05F7B" w:rsidRDefault="00C05F7B">
          <w:pPr>
            <w:pStyle w:val="TOC3"/>
            <w:tabs>
              <w:tab w:val="left" w:pos="1320"/>
              <w:tab w:val="right" w:leader="dot" w:pos="9350"/>
            </w:tabs>
            <w:rPr>
              <w:rFonts w:eastAsiaTheme="minorEastAsia"/>
              <w:noProof/>
            </w:rPr>
          </w:pPr>
          <w:hyperlink w:anchor="_Toc111860158" w:history="1">
            <w:r w:rsidRPr="002D7DFB">
              <w:rPr>
                <w:rStyle w:val="Hyperlink"/>
                <w:noProof/>
              </w:rPr>
              <w:t>2.1.3</w:t>
            </w:r>
            <w:r>
              <w:rPr>
                <w:rFonts w:eastAsiaTheme="minorEastAsia"/>
                <w:noProof/>
              </w:rPr>
              <w:tab/>
            </w:r>
            <w:r w:rsidRPr="002D7DFB">
              <w:rPr>
                <w:rStyle w:val="Hyperlink"/>
                <w:noProof/>
              </w:rPr>
              <w:t>Separate the drawings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_Toc111860158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E44FC18" w14:textId="77777777" w:rsidR="00C05F7B" w:rsidRDefault="00C05F7B">
          <w:pPr>
            <w:pStyle w:val="TOC3"/>
            <w:tabs>
              <w:tab w:val="left" w:pos="1320"/>
              <w:tab w:val="right" w:leader="dot" w:pos="9350"/>
            </w:tabs>
            <w:rPr>
              <w:rFonts w:eastAsiaTheme="minorEastAsia"/>
              <w:noProof/>
            </w:rPr>
          </w:pPr>
          <w:hyperlink w:anchor="_Toc111860159" w:history="1">
            <w:r w:rsidRPr="002D7DFB">
              <w:rPr>
                <w:rStyle w:val="Hyperlink"/>
                <w:noProof/>
              </w:rPr>
              <w:t>2.1.4</w:t>
            </w:r>
            <w:r>
              <w:rPr>
                <w:rFonts w:eastAsiaTheme="minorEastAsia"/>
                <w:noProof/>
              </w:rPr>
              <w:tab/>
            </w:r>
            <w:r w:rsidRPr="002D7DFB">
              <w:rPr>
                <w:rStyle w:val="Hyperlink"/>
                <w:noProof/>
              </w:rPr>
              <w:t>Coordinating drawings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_Toc111860159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787FC03" w14:textId="77777777" w:rsidR="00C05F7B" w:rsidRDefault="00C05F7B">
          <w:pPr>
            <w:pStyle w:val="TOC2"/>
            <w:tabs>
              <w:tab w:val="left" w:pos="880"/>
              <w:tab w:val="right" w:leader="dot" w:pos="9350"/>
            </w:tabs>
            <w:rPr>
              <w:rFonts w:eastAsiaTheme="minorEastAsia"/>
              <w:noProof/>
            </w:rPr>
          </w:pPr>
          <w:hyperlink w:anchor="_Toc111860160" w:history="1">
            <w:r w:rsidRPr="002D7DFB">
              <w:rPr>
                <w:rStyle w:val="Hyperlink"/>
                <w:noProof/>
              </w:rPr>
              <w:t>2.2</w:t>
            </w:r>
            <w:r>
              <w:rPr>
                <w:rFonts w:eastAsiaTheme="minorEastAsia"/>
                <w:noProof/>
              </w:rPr>
              <w:tab/>
            </w:r>
            <w:r w:rsidRPr="002D7DFB">
              <w:rPr>
                <w:rStyle w:val="Hyperlink"/>
                <w:noProof/>
              </w:rPr>
              <w:t>Importing to Revit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_Toc111860160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DBCA05" w14:textId="77777777" w:rsidR="00C05F7B" w:rsidRDefault="00C05F7B">
          <w:pPr>
            <w:pStyle w:val="TOC3"/>
            <w:tabs>
              <w:tab w:val="left" w:pos="1320"/>
              <w:tab w:val="right" w:leader="dot" w:pos="9350"/>
            </w:tabs>
            <w:rPr>
              <w:rFonts w:eastAsiaTheme="minorEastAsia"/>
              <w:noProof/>
            </w:rPr>
          </w:pPr>
          <w:hyperlink w:anchor="_Toc111860161" w:history="1">
            <w:r w:rsidRPr="002D7DFB">
              <w:rPr>
                <w:rStyle w:val="Hyperlink"/>
                <w:noProof/>
              </w:rPr>
              <w:t>2.2.1</w:t>
            </w:r>
            <w:r>
              <w:rPr>
                <w:rFonts w:eastAsiaTheme="minorEastAsia"/>
                <w:noProof/>
              </w:rPr>
              <w:tab/>
            </w:r>
            <w:r w:rsidRPr="002D7DFB">
              <w:rPr>
                <w:rStyle w:val="Hyperlink"/>
                <w:noProof/>
              </w:rPr>
              <w:t>Setting up Revit workspace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_Toc111860161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8E1EDDE" w14:textId="77777777" w:rsidR="00C05F7B" w:rsidRDefault="00C05F7B">
          <w:pPr>
            <w:pStyle w:val="TOC3"/>
            <w:tabs>
              <w:tab w:val="left" w:pos="1320"/>
              <w:tab w:val="right" w:leader="dot" w:pos="9350"/>
            </w:tabs>
            <w:rPr>
              <w:rFonts w:eastAsiaTheme="minorEastAsia"/>
              <w:noProof/>
            </w:rPr>
          </w:pPr>
          <w:hyperlink w:anchor="_Toc111860162" w:history="1">
            <w:r w:rsidRPr="002D7DFB">
              <w:rPr>
                <w:rStyle w:val="Hyperlink"/>
                <w:noProof/>
              </w:rPr>
              <w:t>2.2.2</w:t>
            </w:r>
            <w:r>
              <w:rPr>
                <w:rFonts w:eastAsiaTheme="minorEastAsia"/>
                <w:noProof/>
              </w:rPr>
              <w:tab/>
            </w:r>
            <w:r w:rsidRPr="002D7DFB">
              <w:rPr>
                <w:rStyle w:val="Hyperlink"/>
                <w:noProof/>
              </w:rPr>
              <w:t>Adjusting or Creating levels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_Toc111860162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E6F457F" w14:textId="77777777" w:rsidR="00C05F7B" w:rsidRDefault="00C05F7B">
          <w:pPr>
            <w:pStyle w:val="TOC3"/>
            <w:tabs>
              <w:tab w:val="left" w:pos="1320"/>
              <w:tab w:val="right" w:leader="dot" w:pos="9350"/>
            </w:tabs>
            <w:rPr>
              <w:rFonts w:eastAsiaTheme="minorEastAsia"/>
              <w:noProof/>
            </w:rPr>
          </w:pPr>
          <w:hyperlink w:anchor="_Toc111860163" w:history="1">
            <w:r w:rsidRPr="002D7DFB">
              <w:rPr>
                <w:rStyle w:val="Hyperlink"/>
                <w:noProof/>
              </w:rPr>
              <w:t>2.2.3</w:t>
            </w:r>
            <w:r>
              <w:rPr>
                <w:rFonts w:eastAsiaTheme="minorEastAsia"/>
                <w:noProof/>
              </w:rPr>
              <w:tab/>
            </w:r>
            <w:r w:rsidRPr="002D7DFB">
              <w:rPr>
                <w:rStyle w:val="Hyperlink"/>
                <w:noProof/>
              </w:rPr>
              <w:t>Importing AutoCAD files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_Toc111860163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DCA0FE6" w14:textId="77777777" w:rsidR="00C05F7B" w:rsidRDefault="00C05F7B">
          <w:pPr>
            <w:pStyle w:val="TOC3"/>
            <w:tabs>
              <w:tab w:val="left" w:pos="1320"/>
              <w:tab w:val="right" w:leader="dot" w:pos="9350"/>
            </w:tabs>
            <w:rPr>
              <w:rFonts w:eastAsiaTheme="minorEastAsia"/>
              <w:noProof/>
            </w:rPr>
          </w:pPr>
          <w:hyperlink w:anchor="_Toc111860164" w:history="1">
            <w:r w:rsidRPr="002D7DFB">
              <w:rPr>
                <w:rStyle w:val="Hyperlink"/>
                <w:noProof/>
              </w:rPr>
              <w:t>2.2.4</w:t>
            </w:r>
            <w:r>
              <w:rPr>
                <w:rFonts w:eastAsiaTheme="minorEastAsia"/>
                <w:noProof/>
              </w:rPr>
              <w:tab/>
            </w:r>
            <w:r w:rsidRPr="002D7DFB">
              <w:rPr>
                <w:rStyle w:val="Hyperlink"/>
                <w:noProof/>
              </w:rPr>
              <w:t>Hiding the AutoCAD drawing of a lower level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_Toc111860164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BD0C0A7" w14:textId="77777777" w:rsidR="00C05F7B" w:rsidRDefault="00C05F7B">
          <w:pPr>
            <w:pStyle w:val="TOC3"/>
            <w:tabs>
              <w:tab w:val="left" w:pos="1320"/>
              <w:tab w:val="right" w:leader="dot" w:pos="9350"/>
            </w:tabs>
            <w:rPr>
              <w:rFonts w:eastAsiaTheme="minorEastAsia"/>
              <w:noProof/>
            </w:rPr>
          </w:pPr>
          <w:hyperlink w:anchor="_Toc111860165" w:history="1">
            <w:r w:rsidRPr="002D7DFB">
              <w:rPr>
                <w:rStyle w:val="Hyperlink"/>
                <w:noProof/>
              </w:rPr>
              <w:t>2.2.5</w:t>
            </w:r>
            <w:r>
              <w:rPr>
                <w:rFonts w:eastAsiaTheme="minorEastAsia"/>
                <w:noProof/>
              </w:rPr>
              <w:tab/>
            </w:r>
            <w:r w:rsidRPr="002D7DFB">
              <w:rPr>
                <w:rStyle w:val="Hyperlink"/>
                <w:noProof/>
              </w:rPr>
              <w:t>Drawing wall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_Toc111860165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27B6ED4" w14:textId="77777777" w:rsidR="005629D1" w:rsidRDefault="005629D1">
          <w:r>
            <w:rPr>
              <w:b/>
              <w:bCs/>
              <w:noProof/>
            </w:rPr>
            <w:fldChar w:fldCharType="end"/>
          </w:r>
        </w:p>
      </w:sdtContent>
    </w:sdt>
    <w:p w14:paraId="3457A2A4" w14:textId="77777777" w:rsidR="00372B47" w:rsidRDefault="00372B47" w:rsidP="00111C3F">
      <w:pPr>
        <w:jc w:val="center"/>
        <w:rPr>
          <w:b/>
          <w:noProof/>
        </w:rPr>
      </w:pPr>
    </w:p>
    <w:p w14:paraId="21074F70" w14:textId="77777777" w:rsidR="00372B47" w:rsidRDefault="00372B47" w:rsidP="00111C3F">
      <w:pPr>
        <w:jc w:val="center"/>
        <w:rPr>
          <w:b/>
          <w:noProof/>
        </w:rPr>
      </w:pPr>
    </w:p>
    <w:p w14:paraId="307F37B5" w14:textId="77777777" w:rsidR="00372B47" w:rsidRDefault="00372B47" w:rsidP="00111C3F">
      <w:pPr>
        <w:jc w:val="center"/>
        <w:rPr>
          <w:b/>
          <w:noProof/>
        </w:rPr>
      </w:pPr>
    </w:p>
    <w:p w14:paraId="1B88E130" w14:textId="77777777" w:rsidR="00372B47" w:rsidRDefault="00372B47" w:rsidP="00111C3F">
      <w:pPr>
        <w:jc w:val="center"/>
        <w:rPr>
          <w:b/>
          <w:noProof/>
        </w:rPr>
      </w:pPr>
    </w:p>
    <w:p w14:paraId="6D33BE62" w14:textId="77777777" w:rsidR="00372B47" w:rsidRDefault="00372B47" w:rsidP="00111C3F">
      <w:pPr>
        <w:jc w:val="center"/>
        <w:rPr>
          <w:b/>
          <w:noProof/>
        </w:rPr>
      </w:pPr>
    </w:p>
    <w:p w14:paraId="751BAE88" w14:textId="77777777" w:rsidR="00372B47" w:rsidRDefault="00372B47" w:rsidP="00111C3F">
      <w:pPr>
        <w:jc w:val="center"/>
        <w:rPr>
          <w:b/>
          <w:noProof/>
        </w:rPr>
      </w:pPr>
    </w:p>
    <w:p w14:paraId="42039E34" w14:textId="77777777" w:rsidR="00372B47" w:rsidRDefault="00372B47" w:rsidP="00111C3F">
      <w:pPr>
        <w:jc w:val="center"/>
        <w:rPr>
          <w:b/>
          <w:noProof/>
        </w:rPr>
      </w:pPr>
    </w:p>
    <w:p w14:paraId="1FD9020A" w14:textId="77777777" w:rsidR="00372B47" w:rsidRDefault="00372B47" w:rsidP="00111C3F">
      <w:pPr>
        <w:jc w:val="center"/>
        <w:rPr>
          <w:b/>
          <w:noProof/>
        </w:rPr>
      </w:pPr>
    </w:p>
    <w:p w14:paraId="6330089B" w14:textId="77777777" w:rsidR="00372B47" w:rsidRDefault="00372B47" w:rsidP="00111C3F">
      <w:pPr>
        <w:jc w:val="center"/>
        <w:rPr>
          <w:b/>
          <w:noProof/>
        </w:rPr>
      </w:pPr>
    </w:p>
    <w:p w14:paraId="44C70D62" w14:textId="77777777" w:rsidR="00372B47" w:rsidRDefault="00372B47" w:rsidP="00111C3F">
      <w:pPr>
        <w:jc w:val="center"/>
        <w:rPr>
          <w:b/>
          <w:noProof/>
        </w:rPr>
      </w:pPr>
    </w:p>
    <w:p w14:paraId="235931BC" w14:textId="77777777" w:rsidR="00372B47" w:rsidRDefault="00372B47" w:rsidP="00111C3F">
      <w:pPr>
        <w:jc w:val="center"/>
        <w:rPr>
          <w:b/>
          <w:noProof/>
        </w:rPr>
      </w:pPr>
    </w:p>
    <w:p w14:paraId="2FD5B790" w14:textId="77777777" w:rsidR="00372B47" w:rsidRDefault="00372B47" w:rsidP="00111C3F">
      <w:pPr>
        <w:jc w:val="center"/>
        <w:rPr>
          <w:b/>
          <w:noProof/>
        </w:rPr>
      </w:pPr>
    </w:p>
    <w:p w14:paraId="34EFE6FB" w14:textId="77777777" w:rsidR="00372B47" w:rsidRDefault="00372B47" w:rsidP="00111C3F">
      <w:pPr>
        <w:jc w:val="center"/>
        <w:rPr>
          <w:b/>
          <w:noProof/>
        </w:rPr>
      </w:pPr>
    </w:p>
    <w:p w14:paraId="727CF296" w14:textId="77777777" w:rsidR="00372B47" w:rsidRDefault="00372B47" w:rsidP="00111C3F">
      <w:pPr>
        <w:jc w:val="center"/>
        <w:rPr>
          <w:b/>
          <w:noProof/>
        </w:rPr>
      </w:pPr>
    </w:p>
    <w:p w14:paraId="3E7368AB" w14:textId="77777777" w:rsidR="00372B47" w:rsidRDefault="00372B47" w:rsidP="00111C3F">
      <w:pPr>
        <w:jc w:val="center"/>
        <w:rPr>
          <w:b/>
          <w:noProof/>
        </w:rPr>
      </w:pPr>
    </w:p>
    <w:p w14:paraId="6C832B7B" w14:textId="77777777" w:rsidR="00372B47" w:rsidRDefault="00372B47" w:rsidP="00111C3F">
      <w:pPr>
        <w:jc w:val="center"/>
        <w:rPr>
          <w:b/>
          <w:noProof/>
        </w:rPr>
      </w:pPr>
    </w:p>
    <w:p w14:paraId="7F27F2D5" w14:textId="77777777" w:rsidR="00372B47" w:rsidRDefault="00372B47" w:rsidP="00111C3F">
      <w:pPr>
        <w:jc w:val="center"/>
        <w:rPr>
          <w:b/>
          <w:noProof/>
        </w:rPr>
      </w:pPr>
    </w:p>
    <w:p w14:paraId="3A9BDDF9" w14:textId="77777777" w:rsidR="00372B47" w:rsidRDefault="00372B47" w:rsidP="00111C3F">
      <w:pPr>
        <w:jc w:val="center"/>
        <w:rPr>
          <w:b/>
          <w:noProof/>
        </w:rPr>
      </w:pPr>
    </w:p>
    <w:p w14:paraId="089F7865" w14:textId="77777777" w:rsidR="00111C3F" w:rsidRPr="005D6491" w:rsidRDefault="005D6491" w:rsidP="005A36FE">
      <w:pPr>
        <w:pStyle w:val="Heading1"/>
        <w:rPr>
          <w:b/>
          <w:noProof/>
        </w:rPr>
      </w:pPr>
      <w:bookmarkStart w:id="0" w:name="_Toc111860125"/>
      <w:r w:rsidRPr="00AC5373">
        <w:rPr>
          <w:noProof/>
        </w:rPr>
        <w:t>Part I</w:t>
      </w:r>
      <w:r>
        <w:rPr>
          <w:b/>
          <w:noProof/>
        </w:rPr>
        <w:t xml:space="preserve">: </w:t>
      </w:r>
      <w:r w:rsidR="00111C3F" w:rsidRPr="00911E93">
        <w:rPr>
          <w:noProof/>
        </w:rPr>
        <w:t>A project-based introduction to p</w:t>
      </w:r>
      <w:r w:rsidR="00C14817" w:rsidRPr="00911E93">
        <w:rPr>
          <w:noProof/>
        </w:rPr>
        <w:t>arametric modelling via Revit</w:t>
      </w:r>
      <w:bookmarkEnd w:id="0"/>
    </w:p>
    <w:p w14:paraId="68DA737C" w14:textId="77777777" w:rsidR="00557BEA" w:rsidRPr="00C61717" w:rsidRDefault="00C61717" w:rsidP="00557BEA">
      <w:pPr>
        <w:rPr>
          <w:noProof/>
        </w:rPr>
      </w:pPr>
      <w:r w:rsidRPr="00C61717">
        <w:rPr>
          <w:noProof/>
        </w:rPr>
        <w:t>Please be advised that this</w:t>
      </w:r>
      <w:r w:rsidRPr="006C533C">
        <w:rPr>
          <w:b/>
          <w:noProof/>
        </w:rPr>
        <w:t xml:space="preserve"> </w:t>
      </w:r>
      <w:r w:rsidR="003179B1" w:rsidRPr="006C533C">
        <w:rPr>
          <w:b/>
          <w:noProof/>
        </w:rPr>
        <w:t>informal</w:t>
      </w:r>
      <w:r w:rsidR="003179B1">
        <w:rPr>
          <w:noProof/>
        </w:rPr>
        <w:t xml:space="preserve"> </w:t>
      </w:r>
      <w:r w:rsidR="006C533C">
        <w:rPr>
          <w:noProof/>
        </w:rPr>
        <w:t>guideline</w:t>
      </w:r>
      <w:r w:rsidRPr="00C61717">
        <w:rPr>
          <w:noProof/>
        </w:rPr>
        <w:t xml:space="preserve"> </w:t>
      </w:r>
      <w:r w:rsidR="00C05F7B">
        <w:rPr>
          <w:noProof/>
        </w:rPr>
        <w:t>ins</w:t>
      </w:r>
      <w:r w:rsidR="00557BEA" w:rsidRPr="00C61717">
        <w:rPr>
          <w:noProof/>
        </w:rPr>
        <w:t>pire</w:t>
      </w:r>
      <w:r w:rsidR="00C05F7B">
        <w:rPr>
          <w:noProof/>
        </w:rPr>
        <w:t>s</w:t>
      </w:r>
      <w:r w:rsidR="00557BEA" w:rsidRPr="00C61717">
        <w:rPr>
          <w:noProof/>
        </w:rPr>
        <w:t xml:space="preserve"> you </w:t>
      </w:r>
      <w:r w:rsidRPr="00C61717">
        <w:rPr>
          <w:noProof/>
        </w:rPr>
        <w:t>how to deal with some more practical Revit’s capabilities</w:t>
      </w:r>
      <w:r w:rsidR="00C05F7B">
        <w:rPr>
          <w:noProof/>
        </w:rPr>
        <w:t>, only</w:t>
      </w:r>
      <w:r w:rsidR="00557BEA" w:rsidRPr="00C61717">
        <w:rPr>
          <w:noProof/>
        </w:rPr>
        <w:t xml:space="preserve">. </w:t>
      </w:r>
      <w:r w:rsidRPr="00C61717">
        <w:rPr>
          <w:noProof/>
        </w:rPr>
        <w:t>You need the instructions given by your trainer to make your model.</w:t>
      </w:r>
      <w:r w:rsidR="008555A2">
        <w:rPr>
          <w:noProof/>
        </w:rPr>
        <w:t xml:space="preserve"> Therefore</w:t>
      </w:r>
      <w:r w:rsidRPr="00C61717">
        <w:rPr>
          <w:noProof/>
        </w:rPr>
        <w:t xml:space="preserve">, follow along </w:t>
      </w:r>
      <w:r w:rsidR="009D6382">
        <w:rPr>
          <w:noProof/>
        </w:rPr>
        <w:t>as</w:t>
      </w:r>
      <w:r w:rsidRPr="00C61717">
        <w:rPr>
          <w:noProof/>
        </w:rPr>
        <w:t xml:space="preserve"> y</w:t>
      </w:r>
      <w:r w:rsidR="00372B47">
        <w:rPr>
          <w:noProof/>
        </w:rPr>
        <w:t>our trainer instructs</w:t>
      </w:r>
      <w:r w:rsidRPr="00C61717">
        <w:rPr>
          <w:noProof/>
        </w:rPr>
        <w:t>.</w:t>
      </w:r>
    </w:p>
    <w:p w14:paraId="1F8D501D" w14:textId="77777777" w:rsidR="00C14817" w:rsidRDefault="00C14817">
      <w:pPr>
        <w:rPr>
          <w:noProof/>
        </w:rPr>
      </w:pPr>
    </w:p>
    <w:p w14:paraId="0B4729E0" w14:textId="77777777" w:rsidR="00C14817" w:rsidRDefault="00C14817">
      <w:pPr>
        <w:rPr>
          <w:noProof/>
        </w:rPr>
      </w:pPr>
    </w:p>
    <w:p w14:paraId="441E38D6" w14:textId="77777777" w:rsidR="00C960D6" w:rsidRDefault="00C960D6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63F5883" wp14:editId="673373A7">
                <wp:simplePos x="0" y="0"/>
                <wp:positionH relativeFrom="column">
                  <wp:posOffset>-352425</wp:posOffset>
                </wp:positionH>
                <wp:positionV relativeFrom="paragraph">
                  <wp:posOffset>1276350</wp:posOffset>
                </wp:positionV>
                <wp:extent cx="533400" cy="180975"/>
                <wp:effectExtent l="0" t="19050" r="38100" b="47625"/>
                <wp:wrapNone/>
                <wp:docPr id="2" name="Right Arrow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18097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>
            <w:pict>
              <v:shapetype id="_x0000_t13" coordsize="21600,21600" o:spt="13" adj="16200,5400" path="m@0,l@0@1,0@1,0@2@0@2@0,21600,21600,10800xe" w14:anchorId="6C6F708C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textboxrect="0,@1,@6,@2" o:connecttype="custom" o:connectlocs="@0,0;0,10800;@0,21600;21600,10800" o:connectangles="270,180,90,0"/>
                <v:handles>
                  <v:h position="#0,#1" xrange="0,21600" yrange="0,10800"/>
                </v:handles>
              </v:shapetype>
              <v:shape id="Right Arrow 2" style="position:absolute;margin-left:-27.75pt;margin-top:100.5pt;width:42pt;height:14.2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spid="_x0000_s1026" fillcolor="#4472c4 [3204]" strokecolor="#1f3763 [1604]" strokeweight="1pt" type="#_x0000_t13" adj="179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"/>
            </w:pict>
          </mc:Fallback>
        </mc:AlternateContent>
      </w:r>
      <w:r>
        <w:rPr>
          <w:noProof/>
        </w:rPr>
        <w:drawing>
          <wp:inline distT="0" distB="0" distL="0" distR="0" wp14:anchorId="3BE8B43F" wp14:editId="6957A1E9">
            <wp:extent cx="5943600" cy="3366770"/>
            <wp:effectExtent l="0" t="0" r="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66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74800" w14:textId="77777777" w:rsidR="00C960D6" w:rsidRPr="00C960D6" w:rsidRDefault="00C960D6" w:rsidP="00C960D6"/>
    <w:p w14:paraId="3912152C" w14:textId="77777777" w:rsidR="00C960D6" w:rsidRDefault="00C960D6" w:rsidP="00C960D6"/>
    <w:p w14:paraId="05C3056A" w14:textId="77777777" w:rsidR="00C960D6" w:rsidRDefault="00C960D6" w:rsidP="00C960D6">
      <w:r>
        <w:rPr>
          <w:noProof/>
        </w:rPr>
        <w:drawing>
          <wp:inline distT="0" distB="0" distL="0" distR="0" wp14:anchorId="61EB5D5B" wp14:editId="1D69539D">
            <wp:extent cx="5943600" cy="20637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6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3717A" w14:textId="77777777" w:rsidR="00C960D6" w:rsidRDefault="00C960D6" w:rsidP="00C960D6"/>
    <w:p w14:paraId="7015111C" w14:textId="77777777" w:rsidR="00C14817" w:rsidRDefault="00C14817" w:rsidP="00C960D6">
      <w:pPr>
        <w:ind w:firstLine="720"/>
      </w:pPr>
    </w:p>
    <w:p w14:paraId="733E5D6C" w14:textId="77777777" w:rsidR="00C14817" w:rsidRDefault="00C14817" w:rsidP="00C960D6">
      <w:pPr>
        <w:ind w:firstLine="720"/>
      </w:pPr>
    </w:p>
    <w:p w14:paraId="3A92FAFC" w14:textId="77777777" w:rsidR="00C14817" w:rsidRPr="00372B47" w:rsidRDefault="00372B47" w:rsidP="00911E93">
      <w:pPr>
        <w:pStyle w:val="Heading2"/>
      </w:pPr>
      <w:bookmarkStart w:id="1" w:name="_Toc111860126"/>
      <w:r w:rsidRPr="00372B47">
        <w:t>User Interface</w:t>
      </w:r>
      <w:bookmarkEnd w:id="1"/>
    </w:p>
    <w:p w14:paraId="33B36E0A" w14:textId="77777777" w:rsidR="00C14817" w:rsidRDefault="00111C3F" w:rsidP="0090397E">
      <w:r>
        <w:t xml:space="preserve">Explore </w:t>
      </w:r>
      <w:r w:rsidR="00C14817">
        <w:t>Revit user interface (tabs, ribbon, panels,</w:t>
      </w:r>
      <w:r w:rsidR="00372B47">
        <w:t xml:space="preserve"> commands, and tools). Go through</w:t>
      </w:r>
      <w:r w:rsidR="00C14817">
        <w:t xml:space="preserve"> </w:t>
      </w:r>
      <w:r w:rsidR="00911E93">
        <w:t xml:space="preserve">the </w:t>
      </w:r>
      <w:r w:rsidR="00C14817">
        <w:t>properties window including type parameter (under edit type) and instant parameters.</w:t>
      </w:r>
    </w:p>
    <w:p w14:paraId="05913CF8" w14:textId="77777777" w:rsidR="00C14817" w:rsidRDefault="00C14817" w:rsidP="00C960D6">
      <w:pPr>
        <w:ind w:firstLine="720"/>
      </w:pPr>
    </w:p>
    <w:p w14:paraId="2FDCA693" w14:textId="77777777" w:rsidR="00C960D6" w:rsidRDefault="00372B47" w:rsidP="00372B47">
      <w:pPr>
        <w:ind w:firstLine="720"/>
        <w:jc w:val="center"/>
      </w:pPr>
      <w:r>
        <w:rPr>
          <w:noProof/>
        </w:rPr>
        <w:drawing>
          <wp:inline distT="0" distB="0" distL="0" distR="0" wp14:anchorId="6CB9628F" wp14:editId="1F06EE74">
            <wp:extent cx="5924550" cy="33528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2455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EF1CE2" w14:textId="77777777" w:rsidR="00C960D6" w:rsidRDefault="00C960D6" w:rsidP="00C960D6"/>
    <w:p w14:paraId="7633EEE1" w14:textId="77777777" w:rsidR="00372B47" w:rsidRDefault="00372B47" w:rsidP="00C960D6">
      <w:pPr>
        <w:tabs>
          <w:tab w:val="left" w:pos="2025"/>
        </w:tabs>
      </w:pPr>
    </w:p>
    <w:p w14:paraId="41601357" w14:textId="77777777" w:rsidR="00372B47" w:rsidRDefault="00372B47" w:rsidP="00C960D6">
      <w:pPr>
        <w:tabs>
          <w:tab w:val="left" w:pos="2025"/>
        </w:tabs>
      </w:pPr>
    </w:p>
    <w:p w14:paraId="1DD2D623" w14:textId="77777777" w:rsidR="00372B47" w:rsidRDefault="00372B47" w:rsidP="00C960D6">
      <w:pPr>
        <w:tabs>
          <w:tab w:val="left" w:pos="2025"/>
        </w:tabs>
      </w:pPr>
    </w:p>
    <w:p w14:paraId="3C6DB4E9" w14:textId="77777777" w:rsidR="00372B47" w:rsidRDefault="00372B47" w:rsidP="00C960D6">
      <w:pPr>
        <w:tabs>
          <w:tab w:val="left" w:pos="2025"/>
        </w:tabs>
      </w:pPr>
    </w:p>
    <w:p w14:paraId="57C23153" w14:textId="77777777" w:rsidR="00372B47" w:rsidRDefault="00372B47" w:rsidP="00C960D6">
      <w:pPr>
        <w:tabs>
          <w:tab w:val="left" w:pos="2025"/>
        </w:tabs>
      </w:pPr>
    </w:p>
    <w:p w14:paraId="4FEB1F75" w14:textId="77777777" w:rsidR="00372B47" w:rsidRDefault="00372B47" w:rsidP="00C960D6">
      <w:pPr>
        <w:tabs>
          <w:tab w:val="left" w:pos="2025"/>
        </w:tabs>
      </w:pPr>
    </w:p>
    <w:p w14:paraId="0A22B156" w14:textId="77777777" w:rsidR="00372B47" w:rsidRDefault="00372B47" w:rsidP="00C960D6">
      <w:pPr>
        <w:tabs>
          <w:tab w:val="left" w:pos="2025"/>
        </w:tabs>
      </w:pPr>
    </w:p>
    <w:p w14:paraId="6FF9DDF2" w14:textId="77777777" w:rsidR="00372B47" w:rsidRDefault="00372B47" w:rsidP="00C960D6">
      <w:pPr>
        <w:tabs>
          <w:tab w:val="left" w:pos="2025"/>
        </w:tabs>
      </w:pPr>
    </w:p>
    <w:p w14:paraId="5FC48579" w14:textId="77777777" w:rsidR="00372B47" w:rsidRDefault="00372B47" w:rsidP="00C960D6">
      <w:pPr>
        <w:tabs>
          <w:tab w:val="left" w:pos="2025"/>
        </w:tabs>
      </w:pPr>
    </w:p>
    <w:p w14:paraId="114156D7" w14:textId="77777777" w:rsidR="00372B47" w:rsidRDefault="00372B47" w:rsidP="00C960D6">
      <w:pPr>
        <w:tabs>
          <w:tab w:val="left" w:pos="2025"/>
        </w:tabs>
      </w:pPr>
    </w:p>
    <w:p w14:paraId="12AD2E74" w14:textId="77777777" w:rsidR="00372B47" w:rsidRPr="00372B47" w:rsidRDefault="00372B47" w:rsidP="00911E93">
      <w:pPr>
        <w:pStyle w:val="Heading2"/>
      </w:pPr>
      <w:bookmarkStart w:id="2" w:name="_Toc111860127"/>
      <w:r w:rsidRPr="00372B47">
        <w:t>Unit adjustment</w:t>
      </w:r>
      <w:bookmarkEnd w:id="2"/>
    </w:p>
    <w:p w14:paraId="18DBE266" w14:textId="77777777" w:rsidR="00C960D6" w:rsidRDefault="004759A8" w:rsidP="00C960D6">
      <w:pPr>
        <w:tabs>
          <w:tab w:val="left" w:pos="2025"/>
        </w:tabs>
      </w:pPr>
      <w:r>
        <w:rPr>
          <w:noProof/>
        </w:rPr>
        <w:drawing>
          <wp:inline distT="0" distB="0" distL="0" distR="0" wp14:anchorId="67F69E32" wp14:editId="7B1FDDFF">
            <wp:extent cx="5924550" cy="3067050"/>
            <wp:effectExtent l="0" t="0" r="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24550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8916C1" w14:textId="77777777" w:rsidR="00C960D6" w:rsidRDefault="004759A8" w:rsidP="00C960D6">
      <w:pPr>
        <w:tabs>
          <w:tab w:val="left" w:pos="1170"/>
        </w:tabs>
      </w:pPr>
      <w:r>
        <w:t>Set it to mm as below.</w:t>
      </w:r>
      <w:r w:rsidR="00C960D6">
        <w:rPr>
          <w:noProof/>
        </w:rPr>
        <w:drawing>
          <wp:inline distT="0" distB="0" distL="0" distR="0" wp14:anchorId="109466D1" wp14:editId="2839180D">
            <wp:extent cx="5943600" cy="334137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3AD0B1" w14:textId="77777777" w:rsidR="00C960D6" w:rsidRDefault="00C960D6" w:rsidP="00C960D6"/>
    <w:p w14:paraId="2F64E354" w14:textId="77777777" w:rsidR="004759A8" w:rsidRPr="00911E93" w:rsidRDefault="004759A8" w:rsidP="00911E93">
      <w:pPr>
        <w:pStyle w:val="Heading2"/>
      </w:pPr>
      <w:bookmarkStart w:id="3" w:name="_Toc111860128"/>
      <w:r w:rsidRPr="00911E93">
        <w:t>Adding level</w:t>
      </w:r>
      <w:bookmarkEnd w:id="3"/>
    </w:p>
    <w:p w14:paraId="4C71DCDD" w14:textId="77777777" w:rsidR="00B9793B" w:rsidRDefault="00B9793B" w:rsidP="00B9793B"/>
    <w:p w14:paraId="4732F1D6" w14:textId="77777777" w:rsidR="00B9793B" w:rsidRDefault="00B9793B" w:rsidP="00B9793B">
      <w:pPr>
        <w:tabs>
          <w:tab w:val="left" w:pos="3150"/>
        </w:tabs>
      </w:pPr>
      <w:r>
        <w:rPr>
          <w:noProof/>
        </w:rPr>
        <w:drawing>
          <wp:inline distT="0" distB="0" distL="0" distR="0" wp14:anchorId="315C6013" wp14:editId="3FDE78F7">
            <wp:extent cx="5943600" cy="334137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7479A2" w14:textId="77777777" w:rsidR="0019185B" w:rsidRDefault="0090397E" w:rsidP="00B9793B">
      <w:r>
        <w:t xml:space="preserve">Apply </w:t>
      </w:r>
      <w:r w:rsidR="00B9793B" w:rsidRPr="0090397E">
        <w:rPr>
          <w:i/>
        </w:rPr>
        <w:t>Pick line</w:t>
      </w:r>
      <w:r>
        <w:t xml:space="preserve"> tool, 800 mm Offset, create Foundation level and do l</w:t>
      </w:r>
      <w:r w:rsidR="00B9793B">
        <w:t>evel adjustments</w:t>
      </w:r>
    </w:p>
    <w:p w14:paraId="776AFBFD" w14:textId="77777777" w:rsidR="00C166DB" w:rsidRDefault="00B9793B" w:rsidP="00B9793B">
      <w:r>
        <w:rPr>
          <w:noProof/>
        </w:rPr>
        <w:drawing>
          <wp:inline distT="0" distB="0" distL="0" distR="0" wp14:anchorId="54D3812F" wp14:editId="510FBFAA">
            <wp:extent cx="5943600" cy="334137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20554" w14:textId="77777777" w:rsidR="00C166DB" w:rsidRDefault="00C166DB" w:rsidP="00C166DB"/>
    <w:p w14:paraId="0BA3616D" w14:textId="77777777" w:rsidR="004759A8" w:rsidRDefault="004759A8" w:rsidP="004759A8">
      <w:r>
        <w:t xml:space="preserve">Use the </w:t>
      </w:r>
      <w:r w:rsidRPr="00933D2E">
        <w:rPr>
          <w:i/>
        </w:rPr>
        <w:t>offse</w:t>
      </w:r>
      <w:r>
        <w:t xml:space="preserve">t or </w:t>
      </w:r>
      <w:r w:rsidRPr="00933D2E">
        <w:rPr>
          <w:i/>
        </w:rPr>
        <w:t>level</w:t>
      </w:r>
      <w:r>
        <w:t xml:space="preserve"> command (click anywhere on the left&amp; move to the right). Then, adjust the height. Let’s consider </w:t>
      </w:r>
      <w:r w:rsidRPr="004759A8">
        <w:rPr>
          <w:b/>
        </w:rPr>
        <w:t>3600</w:t>
      </w:r>
      <w:r>
        <w:t xml:space="preserve">&amp; </w:t>
      </w:r>
      <w:r w:rsidRPr="004759A8">
        <w:rPr>
          <w:b/>
        </w:rPr>
        <w:t xml:space="preserve">7200 </w:t>
      </w:r>
      <w:r>
        <w:t>mm for the first and the second floor levels.</w:t>
      </w:r>
    </w:p>
    <w:p w14:paraId="15DD5A62" w14:textId="77777777" w:rsidR="004759A8" w:rsidRDefault="004759A8" w:rsidP="00C166DB"/>
    <w:p w14:paraId="67E11586" w14:textId="77777777" w:rsidR="00C166DB" w:rsidRDefault="004759A8" w:rsidP="00C166DB">
      <w:r>
        <w:rPr>
          <w:noProof/>
        </w:rPr>
        <w:drawing>
          <wp:inline distT="0" distB="0" distL="0" distR="0" wp14:anchorId="6438C38F" wp14:editId="70B326E1">
            <wp:extent cx="5724525" cy="3124200"/>
            <wp:effectExtent l="0" t="0" r="9525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03B129" w14:textId="77777777" w:rsidR="00C166DB" w:rsidRDefault="00C166DB" w:rsidP="00C166DB"/>
    <w:p w14:paraId="45B058EC" w14:textId="77777777" w:rsidR="00C166DB" w:rsidRPr="00203C69" w:rsidRDefault="00C166DB" w:rsidP="00911E93">
      <w:pPr>
        <w:pStyle w:val="Heading2"/>
      </w:pPr>
      <w:bookmarkStart w:id="4" w:name="_Toc111860129"/>
      <w:r w:rsidRPr="00203C69">
        <w:t>Adding grid lines</w:t>
      </w:r>
      <w:bookmarkEnd w:id="4"/>
    </w:p>
    <w:p w14:paraId="19502636" w14:textId="77777777" w:rsidR="00C166DB" w:rsidRDefault="00C166DB" w:rsidP="00C166DB">
      <w:r>
        <w:t>Go to level 0 under floor pl</w:t>
      </w:r>
      <w:r w:rsidR="006838B7">
        <w:t xml:space="preserve">ans- under </w:t>
      </w:r>
      <w:r w:rsidR="00E954F7">
        <w:t xml:space="preserve">the </w:t>
      </w:r>
      <w:r w:rsidR="006838B7">
        <w:t>Arch tab, use Grids in</w:t>
      </w:r>
      <w:r>
        <w:t xml:space="preserve"> </w:t>
      </w:r>
      <w:r w:rsidR="00E954F7">
        <w:t xml:space="preserve">the </w:t>
      </w:r>
      <w:r>
        <w:t>Datum pa</w:t>
      </w:r>
      <w:r w:rsidR="006838B7">
        <w:t xml:space="preserve">nel. There are 4 tools to draw the required grids as below. Let’s use straight </w:t>
      </w:r>
      <w:r w:rsidR="006838B7" w:rsidRPr="00933D2E">
        <w:rPr>
          <w:i/>
        </w:rPr>
        <w:t>line</w:t>
      </w:r>
      <w:r w:rsidR="00933D2E">
        <w:rPr>
          <w:i/>
        </w:rPr>
        <w:t xml:space="preserve"> </w:t>
      </w:r>
      <w:r w:rsidR="00933D2E" w:rsidRPr="00933D2E">
        <w:t>tool</w:t>
      </w:r>
      <w:r w:rsidR="006838B7" w:rsidRPr="00933D2E">
        <w:t>.</w:t>
      </w:r>
    </w:p>
    <w:p w14:paraId="32D69C3E" w14:textId="77777777" w:rsidR="006838B7" w:rsidRDefault="001616BF" w:rsidP="00C166DB">
      <w:r>
        <w:rPr>
          <w:noProof/>
        </w:rPr>
        <w:drawing>
          <wp:inline distT="0" distB="0" distL="0" distR="0" wp14:anchorId="23E76F17" wp14:editId="009D87D2">
            <wp:extent cx="5905500" cy="3057525"/>
            <wp:effectExtent l="0" t="0" r="0" b="9525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4B9F5" w14:textId="77777777" w:rsidR="006838B7" w:rsidRDefault="006838B7" w:rsidP="00C166DB"/>
    <w:p w14:paraId="77CED81F" w14:textId="77777777" w:rsidR="00C166DB" w:rsidRDefault="006838B7" w:rsidP="00C166DB">
      <w:r>
        <w:rPr>
          <w:noProof/>
        </w:rPr>
        <w:drawing>
          <wp:inline distT="0" distB="0" distL="0" distR="0" wp14:anchorId="36703B30" wp14:editId="0A9B6740">
            <wp:extent cx="5943600" cy="334137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4621A9" w14:textId="77777777" w:rsidR="006838B7" w:rsidRDefault="006838B7" w:rsidP="00C166DB">
      <w:r>
        <w:t xml:space="preserve">Now, switch to the </w:t>
      </w:r>
      <w:r w:rsidRPr="00933D2E">
        <w:rPr>
          <w:i/>
        </w:rPr>
        <w:t>pick line</w:t>
      </w:r>
      <w:r>
        <w:t xml:space="preserve"> tool for creating multiple parallel grids based on the existing grid.</w:t>
      </w:r>
    </w:p>
    <w:p w14:paraId="7E8628BB" w14:textId="77777777" w:rsidR="00A058D2" w:rsidRDefault="00A058D2" w:rsidP="00C166DB"/>
    <w:p w14:paraId="7BD5940D" w14:textId="77777777" w:rsidR="00A058D2" w:rsidRDefault="001616BF" w:rsidP="00C166DB">
      <w:r>
        <w:rPr>
          <w:noProof/>
        </w:rPr>
        <w:drawing>
          <wp:inline distT="0" distB="0" distL="0" distR="0" wp14:anchorId="06D4B3C8" wp14:editId="2901B59B">
            <wp:extent cx="5886450" cy="3200400"/>
            <wp:effectExtent l="0" t="0" r="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DBC52" w14:textId="77777777" w:rsidR="00A058D2" w:rsidRDefault="00A058D2" w:rsidP="00C166DB">
      <w:r>
        <w:t>Using modify command and double-clicking in the globs, revise the grid’s name.</w:t>
      </w:r>
    </w:p>
    <w:p w14:paraId="7D4E6A88" w14:textId="77777777" w:rsidR="00F333AF" w:rsidRDefault="001616BF" w:rsidP="00C166DB">
      <w:r>
        <w:rPr>
          <w:noProof/>
        </w:rPr>
        <w:drawing>
          <wp:inline distT="0" distB="0" distL="0" distR="0" wp14:anchorId="41A0CCC2" wp14:editId="50DBF2F6">
            <wp:extent cx="5924550" cy="3171825"/>
            <wp:effectExtent l="0" t="0" r="0" b="9525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24550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9CDF4" w14:textId="77777777" w:rsidR="00A058D2" w:rsidRDefault="00F333AF" w:rsidP="00F333AF">
      <w:pPr>
        <w:tabs>
          <w:tab w:val="left" w:pos="1050"/>
        </w:tabs>
      </w:pPr>
      <w:r>
        <w:t xml:space="preserve">If not </w:t>
      </w:r>
      <w:r w:rsidR="001616BF">
        <w:t>adjusted</w:t>
      </w:r>
      <w:r>
        <w:t xml:space="preserve"> </w:t>
      </w:r>
      <w:r w:rsidR="00E954F7">
        <w:t xml:space="preserve">the </w:t>
      </w:r>
      <w:r>
        <w:t>existing name</w:t>
      </w:r>
      <w:r w:rsidR="001616BF">
        <w:t>s in proper order</w:t>
      </w:r>
      <w:r>
        <w:t xml:space="preserve">, </w:t>
      </w:r>
    </w:p>
    <w:p w14:paraId="443EEEDE" w14:textId="77777777" w:rsidR="00F333AF" w:rsidRDefault="00F333AF" w:rsidP="00F333AF">
      <w:pPr>
        <w:tabs>
          <w:tab w:val="left" w:pos="1050"/>
        </w:tabs>
      </w:pPr>
    </w:p>
    <w:p w14:paraId="3D5EA3B3" w14:textId="77777777" w:rsidR="00F333AF" w:rsidRDefault="004D2ECA" w:rsidP="00F333AF">
      <w:pPr>
        <w:tabs>
          <w:tab w:val="left" w:pos="1050"/>
        </w:tabs>
      </w:pPr>
      <w:r>
        <w:rPr>
          <w:noProof/>
        </w:rPr>
        <w:drawing>
          <wp:inline distT="0" distB="0" distL="0" distR="0" wp14:anchorId="2104A1F5" wp14:editId="49C5FEA2">
            <wp:extent cx="5943600" cy="3279775"/>
            <wp:effectExtent l="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7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BAD6D3" w14:textId="77777777" w:rsidR="00F333AF" w:rsidRDefault="00F333AF" w:rsidP="00F333AF">
      <w:pPr>
        <w:tabs>
          <w:tab w:val="left" w:pos="1050"/>
        </w:tabs>
      </w:pPr>
      <w:r>
        <w:rPr>
          <w:noProof/>
        </w:rPr>
        <w:drawing>
          <wp:inline distT="0" distB="0" distL="0" distR="0" wp14:anchorId="4BC66365" wp14:editId="14DFEBAA">
            <wp:extent cx="5943600" cy="3579495"/>
            <wp:effectExtent l="0" t="0" r="0" b="190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7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063D4" w14:textId="77777777" w:rsidR="00F333AF" w:rsidRDefault="00F333AF" w:rsidP="00F333AF">
      <w:pPr>
        <w:tabs>
          <w:tab w:val="left" w:pos="1050"/>
        </w:tabs>
      </w:pPr>
      <w:r>
        <w:rPr>
          <w:noProof/>
        </w:rPr>
        <w:drawing>
          <wp:inline distT="0" distB="0" distL="0" distR="0" wp14:anchorId="6D60A7A8" wp14:editId="300CBC23">
            <wp:extent cx="5943600" cy="3939540"/>
            <wp:effectExtent l="0" t="0" r="0" b="381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3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926334" w14:textId="77777777" w:rsidR="00F333AF" w:rsidRDefault="00F333AF" w:rsidP="00F333AF">
      <w:pPr>
        <w:tabs>
          <w:tab w:val="left" w:pos="1050"/>
        </w:tabs>
      </w:pPr>
    </w:p>
    <w:p w14:paraId="0FF49BA8" w14:textId="77777777" w:rsidR="001616BF" w:rsidRDefault="00F333AF" w:rsidP="001616BF">
      <w:pPr>
        <w:tabs>
          <w:tab w:val="left" w:pos="1050"/>
        </w:tabs>
      </w:pPr>
      <w:r>
        <w:t xml:space="preserve">Delete the </w:t>
      </w:r>
      <w:r w:rsidR="004D2ECA">
        <w:t>excessive name/s on the grid schedule</w:t>
      </w:r>
      <w:r w:rsidR="001616BF">
        <w:t xml:space="preserve"> and rename the grids, properly.</w:t>
      </w:r>
    </w:p>
    <w:p w14:paraId="360446BC" w14:textId="77777777" w:rsidR="00F333AF" w:rsidRDefault="00F333AF" w:rsidP="00F333AF">
      <w:pPr>
        <w:tabs>
          <w:tab w:val="left" w:pos="1050"/>
        </w:tabs>
      </w:pPr>
    </w:p>
    <w:p w14:paraId="5D1A77CE" w14:textId="77777777" w:rsidR="00F333AF" w:rsidRDefault="001616BF" w:rsidP="00F333AF">
      <w:pPr>
        <w:tabs>
          <w:tab w:val="left" w:pos="1050"/>
        </w:tabs>
      </w:pPr>
      <w:r>
        <w:rPr>
          <w:noProof/>
        </w:rPr>
        <w:drawing>
          <wp:inline distT="0" distB="0" distL="0" distR="0" wp14:anchorId="739A57F7" wp14:editId="032D82FD">
            <wp:extent cx="5276850" cy="2819400"/>
            <wp:effectExtent l="0" t="0" r="0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30E0C" w14:textId="77777777" w:rsidR="005B4F52" w:rsidRDefault="005B4F52" w:rsidP="00F333AF">
      <w:pPr>
        <w:tabs>
          <w:tab w:val="left" w:pos="1050"/>
        </w:tabs>
      </w:pPr>
    </w:p>
    <w:p w14:paraId="67EED7FF" w14:textId="77777777" w:rsidR="001616BF" w:rsidRPr="00911E93" w:rsidRDefault="001616BF" w:rsidP="00911E93">
      <w:pPr>
        <w:pStyle w:val="Heading2"/>
      </w:pPr>
      <w:bookmarkStart w:id="5" w:name="_Toc111860130"/>
      <w:r w:rsidRPr="00911E93">
        <w:t>Creating foundation</w:t>
      </w:r>
      <w:bookmarkEnd w:id="5"/>
    </w:p>
    <w:p w14:paraId="50E13238" w14:textId="77777777" w:rsidR="005B4F52" w:rsidRDefault="005B4F52" w:rsidP="00F333AF">
      <w:pPr>
        <w:tabs>
          <w:tab w:val="left" w:pos="1050"/>
        </w:tabs>
      </w:pPr>
      <w:r>
        <w:rPr>
          <w:noProof/>
        </w:rPr>
        <w:drawing>
          <wp:inline distT="0" distB="0" distL="0" distR="0" wp14:anchorId="0406D8E3" wp14:editId="15BB400E">
            <wp:extent cx="5943600" cy="334137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506D5A" w14:textId="77777777" w:rsidR="005B4F52" w:rsidRDefault="001616BF" w:rsidP="00F333AF">
      <w:pPr>
        <w:tabs>
          <w:tab w:val="left" w:pos="1050"/>
        </w:tabs>
      </w:pPr>
      <w:r>
        <w:t xml:space="preserve">If no columns exist in the Revit library, then bring the required type from </w:t>
      </w:r>
    </w:p>
    <w:p w14:paraId="2A7FFBD3" w14:textId="77777777" w:rsidR="005B4F52" w:rsidRDefault="001616BF" w:rsidP="00F333AF">
      <w:pPr>
        <w:tabs>
          <w:tab w:val="left" w:pos="1050"/>
        </w:tabs>
      </w:pPr>
      <w:r>
        <w:rPr>
          <w:noProof/>
        </w:rPr>
        <w:drawing>
          <wp:inline distT="0" distB="0" distL="0" distR="0" wp14:anchorId="4B951D69" wp14:editId="329628EA">
            <wp:extent cx="5943600" cy="3190240"/>
            <wp:effectExtent l="0" t="0" r="0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9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C973C" w14:textId="77777777" w:rsidR="001616BF" w:rsidRDefault="001616BF" w:rsidP="00F333AF">
      <w:pPr>
        <w:tabs>
          <w:tab w:val="left" w:pos="1050"/>
        </w:tabs>
      </w:pPr>
    </w:p>
    <w:p w14:paraId="31729A83" w14:textId="77777777" w:rsidR="001616BF" w:rsidRDefault="001616BF" w:rsidP="00F333AF">
      <w:pPr>
        <w:tabs>
          <w:tab w:val="left" w:pos="1050"/>
        </w:tabs>
      </w:pPr>
      <w:r>
        <w:rPr>
          <w:noProof/>
        </w:rPr>
        <w:drawing>
          <wp:inline distT="0" distB="0" distL="0" distR="0" wp14:anchorId="45AC5A0C" wp14:editId="00074B51">
            <wp:extent cx="5943600" cy="746760"/>
            <wp:effectExtent l="0" t="0" r="0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6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9E5288" w14:textId="77777777" w:rsidR="005B4F52" w:rsidRDefault="005B4F52" w:rsidP="00F333AF">
      <w:pPr>
        <w:tabs>
          <w:tab w:val="left" w:pos="1050"/>
        </w:tabs>
      </w:pPr>
    </w:p>
    <w:p w14:paraId="18D0F510" w14:textId="77777777" w:rsidR="005B4F52" w:rsidRDefault="00CE1691" w:rsidP="00F333AF">
      <w:pPr>
        <w:tabs>
          <w:tab w:val="left" w:pos="1050"/>
        </w:tabs>
      </w:pPr>
      <w:r>
        <w:rPr>
          <w:noProof/>
        </w:rPr>
        <w:drawing>
          <wp:inline distT="0" distB="0" distL="0" distR="0" wp14:anchorId="32E10472" wp14:editId="7D744EB8">
            <wp:extent cx="5876925" cy="3200400"/>
            <wp:effectExtent l="0" t="0" r="9525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876925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562F7F" w14:textId="77777777" w:rsidR="005B4F52" w:rsidRDefault="005B4F52" w:rsidP="00F333AF">
      <w:pPr>
        <w:tabs>
          <w:tab w:val="left" w:pos="1050"/>
        </w:tabs>
      </w:pPr>
    </w:p>
    <w:p w14:paraId="3C68D5F5" w14:textId="77777777" w:rsidR="00CE1691" w:rsidRDefault="00CE1691" w:rsidP="00CE1691">
      <w:r>
        <w:t>Adding the pads based on a specified dimensions.</w:t>
      </w:r>
    </w:p>
    <w:p w14:paraId="1CE4E209" w14:textId="77777777" w:rsidR="005B4F52" w:rsidRDefault="00CE1691" w:rsidP="00F333AF">
      <w:pPr>
        <w:tabs>
          <w:tab w:val="left" w:pos="1050"/>
        </w:tabs>
      </w:pPr>
      <w:r>
        <w:rPr>
          <w:noProof/>
        </w:rPr>
        <w:drawing>
          <wp:inline distT="0" distB="0" distL="0" distR="0" wp14:anchorId="71FCF75B" wp14:editId="10AA4A7C">
            <wp:extent cx="5943600" cy="3133090"/>
            <wp:effectExtent l="0" t="0" r="0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33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0386E" w14:textId="77777777" w:rsidR="005B4F52" w:rsidRPr="005B4F52" w:rsidRDefault="005B4F52" w:rsidP="005B4F52"/>
    <w:p w14:paraId="5041A089" w14:textId="77777777" w:rsidR="00640BD4" w:rsidRDefault="00CE1691" w:rsidP="005B4F52">
      <w:r>
        <w:rPr>
          <w:noProof/>
        </w:rPr>
        <w:drawing>
          <wp:inline distT="0" distB="0" distL="0" distR="0" wp14:anchorId="6FF8243A" wp14:editId="1D92B338">
            <wp:extent cx="5810250" cy="3162300"/>
            <wp:effectExtent l="0" t="0" r="0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89A0A" w14:textId="77777777" w:rsidR="005B4F52" w:rsidRDefault="005B4F52" w:rsidP="005B4F52">
      <w:r>
        <w:t>Not see</w:t>
      </w:r>
      <w:r w:rsidR="00203C69">
        <w:t xml:space="preserve"> the object? The</w:t>
      </w:r>
      <w:r>
        <w:t xml:space="preserve">n! Adjust </w:t>
      </w:r>
      <w:r w:rsidR="000C5F2C">
        <w:t xml:space="preserve">the </w:t>
      </w:r>
      <w:r>
        <w:t xml:space="preserve">view range by </w:t>
      </w:r>
      <w:r w:rsidR="000C5F2C">
        <w:t xml:space="preserve">typing </w:t>
      </w:r>
      <w:r>
        <w:t>V+R and set it to unlimited</w:t>
      </w:r>
      <w:r w:rsidR="000C5F2C">
        <w:t xml:space="preserve"> on the window pups up.</w:t>
      </w:r>
    </w:p>
    <w:p w14:paraId="44FA252F" w14:textId="77777777" w:rsidR="005B4F52" w:rsidRDefault="00CE1691" w:rsidP="005B4F52">
      <w:r>
        <w:rPr>
          <w:noProof/>
        </w:rPr>
        <w:drawing>
          <wp:inline distT="0" distB="0" distL="0" distR="0" wp14:anchorId="1FF21F6C" wp14:editId="26AC2EEE">
            <wp:extent cx="5943600" cy="3161665"/>
            <wp:effectExtent l="0" t="0" r="0" b="635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61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154B7" w14:textId="77777777" w:rsidR="00640BD4" w:rsidRDefault="00640BD4" w:rsidP="005B4F52"/>
    <w:p w14:paraId="55CBD136" w14:textId="77777777" w:rsidR="005749AF" w:rsidRPr="005749AF" w:rsidRDefault="005749AF" w:rsidP="00911E93">
      <w:pPr>
        <w:pStyle w:val="Heading2"/>
      </w:pPr>
      <w:bookmarkStart w:id="6" w:name="_Toc111860131"/>
      <w:r w:rsidRPr="005749AF">
        <w:t>Tile view</w:t>
      </w:r>
      <w:bookmarkEnd w:id="6"/>
    </w:p>
    <w:p w14:paraId="0725F191" w14:textId="77777777" w:rsidR="00E9269A" w:rsidRDefault="00E9269A" w:rsidP="005B4F52">
      <w:r>
        <w:t>Now, keep the views side by</w:t>
      </w:r>
      <w:r w:rsidR="00DF7F93">
        <w:t xml:space="preserve"> side (</w:t>
      </w:r>
      <w:r>
        <w:t xml:space="preserve">Tile </w:t>
      </w:r>
      <w:r w:rsidR="00DF7F93">
        <w:t>viewing).</w:t>
      </w:r>
      <w:r w:rsidR="004E1B0D">
        <w:t xml:space="preserve"> Or W+T</w:t>
      </w:r>
    </w:p>
    <w:p w14:paraId="55B0FF32" w14:textId="77777777" w:rsidR="00DF7F93" w:rsidRDefault="00DF7F93" w:rsidP="005B4F52"/>
    <w:p w14:paraId="023B11DC" w14:textId="77777777" w:rsidR="00640BD4" w:rsidRDefault="00DF7F93" w:rsidP="005B4F52">
      <w:r>
        <w:rPr>
          <w:noProof/>
        </w:rPr>
        <w:drawing>
          <wp:inline distT="0" distB="0" distL="0" distR="0" wp14:anchorId="369118E2" wp14:editId="77746752">
            <wp:extent cx="5943600" cy="318643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8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8DF98" w14:textId="77777777" w:rsidR="00640BD4" w:rsidRDefault="00640BD4" w:rsidP="005B4F52"/>
    <w:p w14:paraId="4E168650" w14:textId="77777777" w:rsidR="00640BD4" w:rsidRDefault="00DF7F93" w:rsidP="005B4F52">
      <w:r>
        <w:t>By selecting the grids, m</w:t>
      </w:r>
      <w:r w:rsidR="00640BD4">
        <w:t xml:space="preserve">ove </w:t>
      </w:r>
      <w:r>
        <w:t>the grid lines over grid 1 if you see a view the same as the east view above.</w:t>
      </w:r>
    </w:p>
    <w:p w14:paraId="512B8F77" w14:textId="77777777" w:rsidR="00640BD4" w:rsidRDefault="00640BD4" w:rsidP="005B4F52"/>
    <w:p w14:paraId="0F2BB15C" w14:textId="77777777" w:rsidR="005749AF" w:rsidRPr="005749AF" w:rsidRDefault="005749AF" w:rsidP="00911E93">
      <w:pPr>
        <w:pStyle w:val="Heading2"/>
      </w:pPr>
      <w:bookmarkStart w:id="7" w:name="_Toc111860132"/>
      <w:r w:rsidRPr="005749AF">
        <w:t>Adding column</w:t>
      </w:r>
      <w:bookmarkEnd w:id="7"/>
    </w:p>
    <w:p w14:paraId="1A3FC3D5" w14:textId="77777777" w:rsidR="00640BD4" w:rsidRDefault="005A26A6" w:rsidP="005B4F52">
      <w:r>
        <w:t xml:space="preserve">If the required type of column is not loaded, load it </w:t>
      </w:r>
      <w:r w:rsidR="00985A41">
        <w:t>f</w:t>
      </w:r>
      <w:r>
        <w:t xml:space="preserve">rom </w:t>
      </w:r>
      <w:r w:rsidR="00985A41">
        <w:t xml:space="preserve">the </w:t>
      </w:r>
      <w:r w:rsidRPr="00985A41">
        <w:rPr>
          <w:i/>
        </w:rPr>
        <w:t>load family</w:t>
      </w:r>
      <w:r>
        <w:t xml:space="preserve"> </w:t>
      </w:r>
      <w:r w:rsidR="00985A41">
        <w:t xml:space="preserve">icon </w:t>
      </w:r>
      <w:r>
        <w:t>under the insert tab.</w:t>
      </w:r>
    </w:p>
    <w:p w14:paraId="1B4878B4" w14:textId="77777777" w:rsidR="005A26A6" w:rsidRDefault="005749AF" w:rsidP="005B4F52">
      <w:r>
        <w:rPr>
          <w:noProof/>
        </w:rPr>
        <w:drawing>
          <wp:inline distT="0" distB="0" distL="0" distR="0" wp14:anchorId="47ACB118" wp14:editId="4712CCBF">
            <wp:extent cx="5934075" cy="3152775"/>
            <wp:effectExtent l="0" t="0" r="9525" b="9525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34075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B5F51" w14:textId="77777777" w:rsidR="005749AF" w:rsidRDefault="005749AF" w:rsidP="005B4F52"/>
    <w:p w14:paraId="54947CAB" w14:textId="77777777" w:rsidR="005A26A6" w:rsidRDefault="005749AF" w:rsidP="005B4F52">
      <w:r>
        <w:rPr>
          <w:noProof/>
        </w:rPr>
        <w:drawing>
          <wp:inline distT="0" distB="0" distL="0" distR="0" wp14:anchorId="37458BDC" wp14:editId="021353E9">
            <wp:extent cx="5934075" cy="3181350"/>
            <wp:effectExtent l="0" t="0" r="9525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34075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F8895" w14:textId="77777777" w:rsidR="005A26A6" w:rsidRDefault="004D4DEA" w:rsidP="005B4F52">
      <w:r>
        <w:rPr>
          <w:noProof/>
        </w:rPr>
        <w:drawing>
          <wp:inline distT="0" distB="0" distL="0" distR="0" wp14:anchorId="3A86D515" wp14:editId="61A94C63">
            <wp:extent cx="5943600" cy="3200400"/>
            <wp:effectExtent l="0" t="0" r="0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79B83" w14:textId="77777777" w:rsidR="005A26A6" w:rsidRDefault="005A26A6" w:rsidP="005B4F52"/>
    <w:p w14:paraId="4B05D332" w14:textId="77777777" w:rsidR="005A26A6" w:rsidRDefault="009818D0" w:rsidP="005B4F52">
      <w:r>
        <w:t xml:space="preserve">Stay on the floor plan, level1. </w:t>
      </w:r>
      <w:r w:rsidR="005A26A6">
        <w:t>Then, set the placement option</w:t>
      </w:r>
      <w:r w:rsidR="00635AD1">
        <w:t xml:space="preserve">. Depth or </w:t>
      </w:r>
      <w:r w:rsidR="00635AD1" w:rsidRPr="009818D0">
        <w:rPr>
          <w:b/>
        </w:rPr>
        <w:t>height</w:t>
      </w:r>
      <w:r w:rsidR="00635AD1">
        <w:t>?</w:t>
      </w:r>
      <w:r>
        <w:t xml:space="preserve"> Level 1 or </w:t>
      </w:r>
      <w:r w:rsidRPr="009818D0">
        <w:rPr>
          <w:b/>
        </w:rPr>
        <w:t>2</w:t>
      </w:r>
      <w:r>
        <w:t xml:space="preserve">? </w:t>
      </w:r>
    </w:p>
    <w:p w14:paraId="39840081" w14:textId="77777777" w:rsidR="009818D0" w:rsidRDefault="009818D0" w:rsidP="005B4F52"/>
    <w:p w14:paraId="18141874" w14:textId="77777777" w:rsidR="00CE5257" w:rsidRDefault="009818D0" w:rsidP="005B4F52">
      <w:r>
        <w:t xml:space="preserve">Select the columns as below and set the columns’ heights </w:t>
      </w:r>
      <w:r w:rsidR="00E954F7">
        <w:t xml:space="preserve">to </w:t>
      </w:r>
      <w:r>
        <w:t>lev</w:t>
      </w:r>
      <w:r w:rsidR="001123A1">
        <w:t>el</w:t>
      </w:r>
      <w:r w:rsidR="00E954F7">
        <w:t xml:space="preserve"> </w:t>
      </w:r>
      <w:r>
        <w:t xml:space="preserve">3 using </w:t>
      </w:r>
      <w:r w:rsidR="00CE5257">
        <w:t>properties window.</w:t>
      </w:r>
    </w:p>
    <w:p w14:paraId="55FAC779" w14:textId="77777777" w:rsidR="00ED257D" w:rsidRDefault="00ED257D" w:rsidP="005B4F52">
      <w:r>
        <w:t xml:space="preserve">Click on the intersection where the columns should be placed. </w:t>
      </w:r>
    </w:p>
    <w:p w14:paraId="10C342AE" w14:textId="77777777" w:rsidR="00423D96" w:rsidRDefault="00423D96" w:rsidP="005B4F52"/>
    <w:p w14:paraId="2DE1B8E5" w14:textId="77777777" w:rsidR="009818D0" w:rsidRDefault="00CE5257" w:rsidP="005B4F52">
      <w:r>
        <w:rPr>
          <w:noProof/>
        </w:rPr>
        <w:drawing>
          <wp:inline distT="0" distB="0" distL="0" distR="0" wp14:anchorId="36E466EE" wp14:editId="734D80B0">
            <wp:extent cx="5943600" cy="364617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46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EFF0F" w14:textId="77777777" w:rsidR="00423D96" w:rsidRDefault="00423D96" w:rsidP="005B4F52"/>
    <w:p w14:paraId="6E0BC26E" w14:textId="77777777" w:rsidR="00423D96" w:rsidRDefault="00423D96" w:rsidP="005B4F52">
      <w:r>
        <w:t xml:space="preserve">Alternatively, </w:t>
      </w:r>
    </w:p>
    <w:p w14:paraId="542EE9F3" w14:textId="77777777" w:rsidR="00A71B1E" w:rsidRDefault="00423D96" w:rsidP="005B4F52">
      <w:r>
        <w:rPr>
          <w:noProof/>
        </w:rPr>
        <w:drawing>
          <wp:inline distT="0" distB="0" distL="0" distR="0" wp14:anchorId="7F4EE408" wp14:editId="108F101A">
            <wp:extent cx="5943600" cy="3140075"/>
            <wp:effectExtent l="0" t="0" r="0" b="317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4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D1F003" w14:textId="77777777" w:rsidR="00423D96" w:rsidRDefault="00423D96" w:rsidP="005B4F52">
      <w:r>
        <w:rPr>
          <w:noProof/>
        </w:rPr>
        <w:drawing>
          <wp:inline distT="0" distB="0" distL="0" distR="0" wp14:anchorId="5B697F66" wp14:editId="7949509B">
            <wp:extent cx="5248275" cy="4895850"/>
            <wp:effectExtent l="0" t="0" r="9525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489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169AC" w14:textId="77777777" w:rsidR="00423D96" w:rsidRDefault="00423D96" w:rsidP="005B4F52">
      <w:r>
        <w:t>DO NOT forget to complete the command by using the green tick (Finish).</w:t>
      </w:r>
    </w:p>
    <w:p w14:paraId="6E6FC95E" w14:textId="77777777" w:rsidR="00423D96" w:rsidRPr="00423D96" w:rsidRDefault="00423D96" w:rsidP="005B4F52">
      <w:pPr>
        <w:rPr>
          <w:b/>
        </w:rPr>
      </w:pPr>
      <w:r>
        <w:rPr>
          <w:noProof/>
        </w:rPr>
        <w:drawing>
          <wp:inline distT="0" distB="0" distL="0" distR="0" wp14:anchorId="0CA64160" wp14:editId="6126A51D">
            <wp:extent cx="5943600" cy="2924175"/>
            <wp:effectExtent l="0" t="0" r="0" b="952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2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8D0BD7" w14:textId="77777777" w:rsidR="00423D96" w:rsidRDefault="00423D96" w:rsidP="005B4F52"/>
    <w:p w14:paraId="2B0C1824" w14:textId="77777777" w:rsidR="00A71B1E" w:rsidRDefault="00A71B1E" w:rsidP="005B4F52"/>
    <w:p w14:paraId="0A06D92D" w14:textId="77777777" w:rsidR="00A71B1E" w:rsidRDefault="00A71B1E" w:rsidP="005B4F52"/>
    <w:p w14:paraId="43C63A63" w14:textId="77777777" w:rsidR="00A71B1E" w:rsidRDefault="00A71B1E" w:rsidP="005B4F52"/>
    <w:p w14:paraId="26BAB3CB" w14:textId="77777777" w:rsidR="00A71B1E" w:rsidRDefault="00A71B1E" w:rsidP="005B4F52"/>
    <w:p w14:paraId="639045B1" w14:textId="77777777" w:rsidR="00A71B1E" w:rsidRDefault="00A71B1E" w:rsidP="005B4F52">
      <w:r>
        <w:t>Stay at level</w:t>
      </w:r>
      <w:r w:rsidR="007650EF">
        <w:t xml:space="preserve"> 0 and draw the </w:t>
      </w:r>
      <w:r w:rsidR="00E954F7">
        <w:t>placement of the elements meets</w:t>
      </w:r>
      <w:r w:rsidR="0020546C">
        <w:t xml:space="preserve"> placement </w:t>
      </w:r>
      <w:r w:rsidR="007650EF">
        <w:t xml:space="preserve">if </w:t>
      </w:r>
      <w:r w:rsidR="0020546C">
        <w:t xml:space="preserve">they </w:t>
      </w:r>
      <w:r w:rsidR="007650EF">
        <w:t>are placed as below.</w:t>
      </w:r>
    </w:p>
    <w:p w14:paraId="30CE7410" w14:textId="77777777" w:rsidR="007650EF" w:rsidRDefault="007650EF" w:rsidP="005B4F52">
      <w:r>
        <w:rPr>
          <w:noProof/>
        </w:rPr>
        <w:drawing>
          <wp:inline distT="0" distB="0" distL="0" distR="0" wp14:anchorId="22992DF1" wp14:editId="6984394F">
            <wp:extent cx="5943600" cy="3046095"/>
            <wp:effectExtent l="0" t="0" r="0" b="190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4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75EB4" w14:textId="77777777" w:rsidR="0020546C" w:rsidRDefault="0020546C" w:rsidP="005B4F52"/>
    <w:p w14:paraId="7C0917DF" w14:textId="77777777" w:rsidR="0020546C" w:rsidRDefault="006E4D30" w:rsidP="005B4F52">
      <w:r>
        <w:rPr>
          <w:noProof/>
        </w:rPr>
        <w:drawing>
          <wp:inline distT="0" distB="0" distL="0" distR="0" wp14:anchorId="109785D6" wp14:editId="1FF61911">
            <wp:extent cx="5838825" cy="3181350"/>
            <wp:effectExtent l="0" t="0" r="9525" b="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838825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5C937" w14:textId="77777777" w:rsidR="006E4D30" w:rsidRDefault="006E4D30" w:rsidP="005B4F52"/>
    <w:p w14:paraId="2164F88E" w14:textId="77777777" w:rsidR="0020546C" w:rsidRDefault="006E4D30" w:rsidP="005B4F52">
      <w:r>
        <w:rPr>
          <w:noProof/>
        </w:rPr>
        <w:drawing>
          <wp:inline distT="0" distB="0" distL="0" distR="0" wp14:anchorId="3F2C6F1A" wp14:editId="26AF0EB1">
            <wp:extent cx="5943600" cy="3190875"/>
            <wp:effectExtent l="0" t="0" r="0" b="9525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0348E" w14:textId="77777777" w:rsidR="0020546C" w:rsidRDefault="0020546C" w:rsidP="005B4F52"/>
    <w:p w14:paraId="520D04AD" w14:textId="77777777" w:rsidR="0020546C" w:rsidRDefault="0020546C" w:rsidP="005B4F52">
      <w:r>
        <w:t xml:space="preserve">You should have got </w:t>
      </w:r>
      <w:r w:rsidR="00625438">
        <w:t xml:space="preserve">the model </w:t>
      </w:r>
      <w:r w:rsidR="00E954F7">
        <w:t xml:space="preserve">below </w:t>
      </w:r>
      <w:r>
        <w:t>w</w:t>
      </w:r>
      <w:r w:rsidR="00625438">
        <w:t xml:space="preserve"> by now</w:t>
      </w:r>
      <w:r w:rsidR="006C6334">
        <w:t>.</w:t>
      </w:r>
    </w:p>
    <w:p w14:paraId="58793990" w14:textId="77777777" w:rsidR="006C6334" w:rsidRDefault="006C6334" w:rsidP="005B4F52">
      <w:r>
        <w:rPr>
          <w:noProof/>
        </w:rPr>
        <w:drawing>
          <wp:inline distT="0" distB="0" distL="0" distR="0" wp14:anchorId="24D35267" wp14:editId="5A0CF270">
            <wp:extent cx="5943600" cy="3081655"/>
            <wp:effectExtent l="0" t="0" r="0" b="444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81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A2258D" w14:textId="77777777" w:rsidR="00625438" w:rsidRDefault="00625438" w:rsidP="005B4F52"/>
    <w:p w14:paraId="10875CB4" w14:textId="77777777" w:rsidR="00625438" w:rsidRDefault="00D21686" w:rsidP="005B4F52">
      <w:r>
        <w:t xml:space="preserve">From </w:t>
      </w:r>
      <w:r w:rsidR="00C3094F">
        <w:t xml:space="preserve">a </w:t>
      </w:r>
      <w:r w:rsidR="00E954F7">
        <w:t>practical</w:t>
      </w:r>
      <w:r>
        <w:t xml:space="preserve"> p</w:t>
      </w:r>
      <w:r w:rsidR="00C3094F">
        <w:t>oint of view, the tra</w:t>
      </w:r>
      <w:r w:rsidR="00625438">
        <w:t>ditional concrete structure is built up story by story. Then, correct the columns’ height. To so this end, select the elements</w:t>
      </w:r>
      <w:r w:rsidR="00C3094F">
        <w:t xml:space="preserve"> and right-</w:t>
      </w:r>
      <w:r w:rsidR="00357D0A">
        <w:t>click (see below).</w:t>
      </w:r>
    </w:p>
    <w:p w14:paraId="33FC2DFF" w14:textId="77777777" w:rsidR="00357D0A" w:rsidRDefault="00357D0A" w:rsidP="005B4F52">
      <w:r>
        <w:rPr>
          <w:noProof/>
        </w:rPr>
        <w:drawing>
          <wp:inline distT="0" distB="0" distL="0" distR="0" wp14:anchorId="3DBD954B" wp14:editId="2D153996">
            <wp:extent cx="5943600" cy="3119120"/>
            <wp:effectExtent l="0" t="0" r="0" b="508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7D69D9" w14:textId="77777777" w:rsidR="00357D0A" w:rsidRDefault="00357D0A" w:rsidP="005B4F52">
      <w:r>
        <w:rPr>
          <w:noProof/>
        </w:rPr>
        <w:drawing>
          <wp:inline distT="0" distB="0" distL="0" distR="0" wp14:anchorId="224EF314" wp14:editId="49D019F6">
            <wp:extent cx="5943600" cy="3288030"/>
            <wp:effectExtent l="0" t="0" r="0" b="762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88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29E59" w14:textId="77777777" w:rsidR="00357D0A" w:rsidRDefault="00357D0A" w:rsidP="005B4F52"/>
    <w:p w14:paraId="56918131" w14:textId="77777777" w:rsidR="00357D0A" w:rsidRDefault="00357D0A" w:rsidP="005B4F52"/>
    <w:p w14:paraId="27160BDF" w14:textId="77777777" w:rsidR="00C3094F" w:rsidRPr="00C3094F" w:rsidRDefault="00357D0A" w:rsidP="00911E93">
      <w:pPr>
        <w:pStyle w:val="Heading2"/>
      </w:pPr>
      <w:bookmarkStart w:id="8" w:name="_Toc111860133"/>
      <w:r w:rsidRPr="00C3094F">
        <w:t>Adding beams</w:t>
      </w:r>
      <w:bookmarkEnd w:id="8"/>
    </w:p>
    <w:p w14:paraId="13D2200A" w14:textId="77777777" w:rsidR="00357D0A" w:rsidRDefault="00035354" w:rsidP="005B4F52">
      <w:r>
        <w:t>C</w:t>
      </w:r>
      <w:r w:rsidR="00ED257D">
        <w:t>rea</w:t>
      </w:r>
      <w:r>
        <w:t>te the required beam (</w:t>
      </w:r>
      <w:r w:rsidR="00ED257D">
        <w:t>300x400)</w:t>
      </w:r>
      <w:r w:rsidR="00166385">
        <w:t xml:space="preserve"> in the properties window</w:t>
      </w:r>
      <w:r>
        <w:t xml:space="preserve"> </w:t>
      </w:r>
      <w:r w:rsidR="00166385">
        <w:t xml:space="preserve">and place the beams </w:t>
      </w:r>
      <w:r>
        <w:t>at level 1.</w:t>
      </w:r>
    </w:p>
    <w:p w14:paraId="7F23D1AE" w14:textId="77777777" w:rsidR="004E1B0D" w:rsidRDefault="004E1B0D" w:rsidP="005B4F52"/>
    <w:p w14:paraId="1C300D4E" w14:textId="77777777" w:rsidR="004E1B0D" w:rsidRDefault="004E1B0D" w:rsidP="005B4F52"/>
    <w:p w14:paraId="7A7B1E02" w14:textId="77777777" w:rsidR="004E1B0D" w:rsidRDefault="00423D96" w:rsidP="005B4F52">
      <w:r>
        <w:rPr>
          <w:noProof/>
        </w:rPr>
        <w:drawing>
          <wp:inline distT="0" distB="0" distL="0" distR="0" wp14:anchorId="4F80C816" wp14:editId="1A88C60B">
            <wp:extent cx="5943600" cy="3493135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93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3B272A" w14:textId="77777777" w:rsidR="00166385" w:rsidRDefault="00166385" w:rsidP="005B4F52">
      <w:r>
        <w:rPr>
          <w:noProof/>
        </w:rPr>
        <w:drawing>
          <wp:inline distT="0" distB="0" distL="0" distR="0" wp14:anchorId="0C224381" wp14:editId="1984657C">
            <wp:extent cx="5943600" cy="3770630"/>
            <wp:effectExtent l="0" t="0" r="0" b="127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7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5A5A96" w14:textId="77777777" w:rsidR="00423D96" w:rsidRDefault="00423D96" w:rsidP="005B4F52"/>
    <w:p w14:paraId="1D520EA7" w14:textId="77777777" w:rsidR="00423D96" w:rsidRDefault="00423D96" w:rsidP="005B4F52"/>
    <w:p w14:paraId="7008CE31" w14:textId="77777777" w:rsidR="004D1F60" w:rsidRDefault="004D1F60" w:rsidP="005B4F52"/>
    <w:p w14:paraId="1CDB307A" w14:textId="77777777" w:rsidR="004D1F60" w:rsidRDefault="00166385" w:rsidP="005B4F52">
      <w:pPr>
        <w:rPr>
          <w:i/>
        </w:rPr>
      </w:pPr>
      <w:r>
        <w:t>You can add</w:t>
      </w:r>
      <w:r w:rsidR="004D1F60">
        <w:t xml:space="preserve"> the beams individually or using </w:t>
      </w:r>
      <w:r w:rsidR="004D1F60" w:rsidRPr="004D1F60">
        <w:rPr>
          <w:i/>
        </w:rPr>
        <w:t>On Grids</w:t>
      </w:r>
      <w:r w:rsidR="00203C69">
        <w:rPr>
          <w:i/>
        </w:rPr>
        <w:t xml:space="preserve"> </w:t>
      </w:r>
      <w:r w:rsidR="00203C69" w:rsidRPr="00203C69">
        <w:t>tool</w:t>
      </w:r>
    </w:p>
    <w:p w14:paraId="1FDF89C5" w14:textId="77777777" w:rsidR="004D1F60" w:rsidRDefault="004D1F60" w:rsidP="005B4F52">
      <w:r>
        <w:rPr>
          <w:noProof/>
        </w:rPr>
        <w:drawing>
          <wp:inline distT="0" distB="0" distL="0" distR="0" wp14:anchorId="073613AD" wp14:editId="409D8E38">
            <wp:extent cx="5943600" cy="3956050"/>
            <wp:effectExtent l="0" t="0" r="0" b="635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B50F0D" w14:textId="77777777" w:rsidR="00166385" w:rsidRDefault="00166385" w:rsidP="005B4F52"/>
    <w:p w14:paraId="060F4051" w14:textId="77777777" w:rsidR="00166385" w:rsidRDefault="00166385" w:rsidP="005B4F52"/>
    <w:p w14:paraId="122307B2" w14:textId="77777777" w:rsidR="004D1F60" w:rsidRDefault="004D1F60" w:rsidP="005B4F52">
      <w:r>
        <w:t xml:space="preserve">Stay at level 2, by using </w:t>
      </w:r>
      <w:r w:rsidRPr="00166385">
        <w:rPr>
          <w:i/>
        </w:rPr>
        <w:t xml:space="preserve">beam </w:t>
      </w:r>
      <w:r w:rsidRPr="00166385">
        <w:t>command</w:t>
      </w:r>
      <w:r>
        <w:t xml:space="preserve"> and </w:t>
      </w:r>
      <w:r w:rsidRPr="00166385">
        <w:rPr>
          <w:i/>
        </w:rPr>
        <w:t>on Grids</w:t>
      </w:r>
      <w:r w:rsidR="00166385">
        <w:rPr>
          <w:i/>
        </w:rPr>
        <w:t xml:space="preserve"> </w:t>
      </w:r>
      <w:r w:rsidR="00166385" w:rsidRPr="00166385">
        <w:t>tool</w:t>
      </w:r>
      <w:r>
        <w:t>, place the beams and complete the action.</w:t>
      </w:r>
    </w:p>
    <w:p w14:paraId="64EAE7D7" w14:textId="77777777" w:rsidR="004D1F60" w:rsidRDefault="004D1F60" w:rsidP="005B4F52">
      <w:r>
        <w:rPr>
          <w:noProof/>
        </w:rPr>
        <w:drawing>
          <wp:inline distT="0" distB="0" distL="0" distR="0" wp14:anchorId="7765C0EC" wp14:editId="15A721FC">
            <wp:extent cx="5943600" cy="3230880"/>
            <wp:effectExtent l="0" t="0" r="0" b="762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3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CD1B71" w14:textId="77777777" w:rsidR="004D1F60" w:rsidRDefault="004D1F60" w:rsidP="005B4F52"/>
    <w:p w14:paraId="31A28CF4" w14:textId="77777777" w:rsidR="00911E93" w:rsidRDefault="00911E93" w:rsidP="00911E93">
      <w:pPr>
        <w:pStyle w:val="Heading2"/>
      </w:pPr>
      <w:bookmarkStart w:id="9" w:name="_Toc111860134"/>
      <w:r>
        <w:t>Copying objects to another level</w:t>
      </w:r>
      <w:bookmarkEnd w:id="9"/>
    </w:p>
    <w:p w14:paraId="44062A62" w14:textId="77777777" w:rsidR="000C7BAA" w:rsidRPr="000C7BAA" w:rsidRDefault="000C7BAA" w:rsidP="000C7BAA">
      <w:pPr>
        <w:pStyle w:val="Heading3"/>
      </w:pPr>
      <w:bookmarkStart w:id="10" w:name="_Toc111860135"/>
      <w:r>
        <w:t>Hiding elements</w:t>
      </w:r>
      <w:bookmarkEnd w:id="10"/>
    </w:p>
    <w:p w14:paraId="3B94BEDA" w14:textId="77777777" w:rsidR="004D1F60" w:rsidRDefault="004E41F1" w:rsidP="005B4F52">
      <w:r>
        <w:t>Place the same columns and beams for the second floor. Then, go to an elevation view, hide the grids</w:t>
      </w:r>
    </w:p>
    <w:p w14:paraId="546A9573" w14:textId="77777777" w:rsidR="004E41F1" w:rsidRDefault="004E41F1" w:rsidP="005B4F52">
      <w:r>
        <w:rPr>
          <w:noProof/>
        </w:rPr>
        <w:drawing>
          <wp:inline distT="0" distB="0" distL="0" distR="0" wp14:anchorId="47CF8AF3" wp14:editId="00127448">
            <wp:extent cx="3895725" cy="4219575"/>
            <wp:effectExtent l="0" t="0" r="9525" b="952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895725" cy="421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F437F8" w14:textId="77777777" w:rsidR="004E41F1" w:rsidRDefault="004E41F1" w:rsidP="005B4F52">
      <w:r>
        <w:rPr>
          <w:noProof/>
        </w:rPr>
        <w:drawing>
          <wp:inline distT="0" distB="0" distL="0" distR="0" wp14:anchorId="5F03A620" wp14:editId="2A090DC4">
            <wp:extent cx="3924300" cy="4314825"/>
            <wp:effectExtent l="0" t="0" r="0" b="952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924300" cy="431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13DABF" w14:textId="77777777" w:rsidR="004E41F1" w:rsidRDefault="004E41F1" w:rsidP="005B4F52">
      <w:r>
        <w:t xml:space="preserve">Now, select the structure </w:t>
      </w:r>
    </w:p>
    <w:p w14:paraId="07BB86F7" w14:textId="77777777" w:rsidR="004E41F1" w:rsidRDefault="004E41F1" w:rsidP="005B4F52">
      <w:r>
        <w:rPr>
          <w:noProof/>
        </w:rPr>
        <w:drawing>
          <wp:inline distT="0" distB="0" distL="0" distR="0" wp14:anchorId="3861EE26" wp14:editId="1FF9E865">
            <wp:extent cx="5943600" cy="3136265"/>
            <wp:effectExtent l="0" t="0" r="0" b="698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3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356056" w14:textId="77777777" w:rsidR="008C1B8F" w:rsidRDefault="008C1B8F" w:rsidP="005B4F52">
      <w:r>
        <w:rPr>
          <w:noProof/>
        </w:rPr>
        <w:drawing>
          <wp:inline distT="0" distB="0" distL="0" distR="0" wp14:anchorId="51553432" wp14:editId="4CC04345">
            <wp:extent cx="5943600" cy="2776220"/>
            <wp:effectExtent l="0" t="0" r="0" b="508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BD9C55" w14:textId="77777777" w:rsidR="008C1B8F" w:rsidRDefault="008C1B8F" w:rsidP="005B4F52">
      <w:r>
        <w:rPr>
          <w:noProof/>
        </w:rPr>
        <w:drawing>
          <wp:inline distT="0" distB="0" distL="0" distR="0" wp14:anchorId="06E1977F" wp14:editId="177D860E">
            <wp:extent cx="5943600" cy="2754630"/>
            <wp:effectExtent l="0" t="0" r="0" b="762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5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234198" w14:textId="77777777" w:rsidR="008C1B8F" w:rsidRDefault="008C1B8F" w:rsidP="005B4F52">
      <w:r>
        <w:rPr>
          <w:noProof/>
        </w:rPr>
        <w:drawing>
          <wp:inline distT="0" distB="0" distL="0" distR="0" wp14:anchorId="458C934A" wp14:editId="3CFB4D4F">
            <wp:extent cx="5943600" cy="5936615"/>
            <wp:effectExtent l="0" t="0" r="0" b="698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3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84074" w14:textId="77777777" w:rsidR="008C1B8F" w:rsidRDefault="000C7BAA" w:rsidP="000C7BAA">
      <w:pPr>
        <w:pStyle w:val="Heading3"/>
      </w:pPr>
      <w:bookmarkStart w:id="11" w:name="_Toc111860136"/>
      <w:r>
        <w:t>Revealing hidden elements</w:t>
      </w:r>
      <w:bookmarkEnd w:id="11"/>
    </w:p>
    <w:p w14:paraId="11ED92FC" w14:textId="77777777" w:rsidR="008C1B8F" w:rsidRDefault="008C1B8F" w:rsidP="005B4F52">
      <w:r>
        <w:t xml:space="preserve">Now, get the hidden level and grid lines </w:t>
      </w:r>
      <w:r w:rsidR="001123A1">
        <w:t>back</w:t>
      </w:r>
      <w:r>
        <w:t>.</w:t>
      </w:r>
    </w:p>
    <w:p w14:paraId="622C9627" w14:textId="77777777" w:rsidR="008C1B8F" w:rsidRDefault="008C1B8F" w:rsidP="005B4F52">
      <w:r>
        <w:rPr>
          <w:noProof/>
        </w:rPr>
        <w:drawing>
          <wp:inline distT="0" distB="0" distL="0" distR="0" wp14:anchorId="0FD197DC" wp14:editId="76BB8353">
            <wp:extent cx="5943600" cy="6028055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28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893061" w14:textId="77777777" w:rsidR="000C7BAA" w:rsidRDefault="000C7BAA" w:rsidP="005B4F52">
      <w:r>
        <w:t>Select one of the hidden elements and follow below.</w:t>
      </w:r>
    </w:p>
    <w:p w14:paraId="2111EDC1" w14:textId="77777777" w:rsidR="00890C36" w:rsidRDefault="00890C36" w:rsidP="005B4F52">
      <w:r>
        <w:rPr>
          <w:noProof/>
        </w:rPr>
        <w:drawing>
          <wp:inline distT="0" distB="0" distL="0" distR="0" wp14:anchorId="12A9EE08" wp14:editId="1C1D6B85">
            <wp:extent cx="5943600" cy="2987040"/>
            <wp:effectExtent l="0" t="0" r="0" b="381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8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AC9E6" w14:textId="77777777" w:rsidR="00890C36" w:rsidRDefault="00890C36" w:rsidP="005B4F52">
      <w:r>
        <w:rPr>
          <w:noProof/>
        </w:rPr>
        <w:drawing>
          <wp:inline distT="0" distB="0" distL="0" distR="0" wp14:anchorId="2FB29327" wp14:editId="70C3FDBB">
            <wp:extent cx="5943600" cy="3086735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04CA8" w14:textId="77777777" w:rsidR="00890C36" w:rsidRDefault="00890C36" w:rsidP="005B4F52">
      <w:r>
        <w:rPr>
          <w:noProof/>
        </w:rPr>
        <w:drawing>
          <wp:inline distT="0" distB="0" distL="0" distR="0" wp14:anchorId="29E9E27A" wp14:editId="0CA21965">
            <wp:extent cx="5943600" cy="307213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7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09832C" w14:textId="77777777" w:rsidR="00890C36" w:rsidRDefault="00890C36" w:rsidP="005B4F52"/>
    <w:p w14:paraId="4FFA2D63" w14:textId="77777777" w:rsidR="00386B2E" w:rsidRDefault="00386B2E" w:rsidP="005B4F52"/>
    <w:p w14:paraId="4BAC1936" w14:textId="77777777" w:rsidR="00386B2E" w:rsidRPr="001123A1" w:rsidRDefault="005A36FE" w:rsidP="000C7BAA">
      <w:pPr>
        <w:pStyle w:val="Heading2"/>
      </w:pPr>
      <w:bookmarkStart w:id="12" w:name="_Toc111860137"/>
      <w:r>
        <w:t>Creating Wall</w:t>
      </w:r>
      <w:bookmarkEnd w:id="12"/>
      <w:r>
        <w:t xml:space="preserve"> </w:t>
      </w:r>
    </w:p>
    <w:p w14:paraId="24501C30" w14:textId="77777777" w:rsidR="00386B2E" w:rsidRDefault="00386B2E" w:rsidP="005B4F52">
      <w:r>
        <w:t>Stay on the ground floor view. Use basic wall-200 mm create external walls, only.</w:t>
      </w:r>
    </w:p>
    <w:p w14:paraId="305622AC" w14:textId="77777777" w:rsidR="00386B2E" w:rsidRDefault="00386B2E" w:rsidP="005B4F52">
      <w:r>
        <w:rPr>
          <w:noProof/>
        </w:rPr>
        <w:drawing>
          <wp:inline distT="0" distB="0" distL="0" distR="0" wp14:anchorId="41B4FE93" wp14:editId="579720CC">
            <wp:extent cx="5943600" cy="3062605"/>
            <wp:effectExtent l="0" t="0" r="0" b="444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6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7CF407" w14:textId="77777777" w:rsidR="00386B2E" w:rsidRDefault="00386B2E" w:rsidP="005B4F52"/>
    <w:p w14:paraId="1BAA9EB1" w14:textId="77777777" w:rsidR="00386B2E" w:rsidRDefault="00386B2E" w:rsidP="005B4F52"/>
    <w:p w14:paraId="7B96A05F" w14:textId="77777777" w:rsidR="00E64B71" w:rsidRDefault="00E64B71" w:rsidP="005B4F52">
      <w:r>
        <w:rPr>
          <w:noProof/>
        </w:rPr>
        <w:drawing>
          <wp:inline distT="0" distB="0" distL="0" distR="0" wp14:anchorId="5BD21251" wp14:editId="25158FF5">
            <wp:extent cx="5943600" cy="3442335"/>
            <wp:effectExtent l="0" t="0" r="0" b="571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9365EE" w14:textId="77777777" w:rsidR="00E64B71" w:rsidRDefault="00E64B71" w:rsidP="005B4F52"/>
    <w:p w14:paraId="1DBA3A66" w14:textId="77777777" w:rsidR="005A36FE" w:rsidRDefault="00E64B71" w:rsidP="005B4F52">
      <w:pPr>
        <w:rPr>
          <w:rStyle w:val="Heading3Char"/>
        </w:rPr>
      </w:pPr>
      <w:r>
        <w:rPr>
          <w:noProof/>
        </w:rPr>
        <w:drawing>
          <wp:inline distT="0" distB="0" distL="0" distR="0" wp14:anchorId="47407E5F" wp14:editId="103CF096">
            <wp:extent cx="5943600" cy="2978150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5F13DB" w14:textId="77777777" w:rsidR="00E64B71" w:rsidRDefault="000C7BAA" w:rsidP="005A36FE">
      <w:pPr>
        <w:pStyle w:val="Heading3"/>
      </w:pPr>
      <w:bookmarkStart w:id="13" w:name="_Toc111860138"/>
      <w:r w:rsidRPr="005A36FE">
        <w:rPr>
          <w:rStyle w:val="Heading3Char"/>
        </w:rPr>
        <w:t>Aligning wall</w:t>
      </w:r>
      <w:bookmarkEnd w:id="13"/>
      <w:r w:rsidR="00E64B71">
        <w:t xml:space="preserve"> </w:t>
      </w:r>
    </w:p>
    <w:p w14:paraId="36895FE6" w14:textId="77777777" w:rsidR="00E64B71" w:rsidRDefault="00E64B71" w:rsidP="005B4F52">
      <w:r>
        <w:rPr>
          <w:noProof/>
        </w:rPr>
        <w:drawing>
          <wp:inline distT="0" distB="0" distL="0" distR="0" wp14:anchorId="0CE65774" wp14:editId="7BB5B003">
            <wp:extent cx="5943600" cy="3034665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34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30BBE4" w14:textId="77777777" w:rsidR="00E64B71" w:rsidRDefault="00E64B71" w:rsidP="005B4F52">
      <w:r>
        <w:t xml:space="preserve">After </w:t>
      </w:r>
      <w:r w:rsidR="000D4D79">
        <w:t>activating</w:t>
      </w:r>
      <w:r>
        <w:t xml:space="preserve"> the command, select the grid </w:t>
      </w:r>
      <w:r w:rsidR="000D4D79">
        <w:t xml:space="preserve">and then </w:t>
      </w:r>
      <w:r w:rsidR="000C7BAA">
        <w:t>move/align the object</w:t>
      </w:r>
      <w:r w:rsidR="000D4D79">
        <w:t xml:space="preserve"> &amp; lock it. Repeat the process for the other sides.</w:t>
      </w:r>
    </w:p>
    <w:p w14:paraId="1BA502A8" w14:textId="77777777" w:rsidR="000D4D79" w:rsidRDefault="000D4D79" w:rsidP="005B4F52">
      <w:r>
        <w:rPr>
          <w:noProof/>
        </w:rPr>
        <w:drawing>
          <wp:inline distT="0" distB="0" distL="0" distR="0" wp14:anchorId="042E701C" wp14:editId="048F8FF5">
            <wp:extent cx="5943600" cy="3175000"/>
            <wp:effectExtent l="0" t="0" r="0" b="635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7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639EEE" w14:textId="77777777" w:rsidR="000D4D79" w:rsidRDefault="000D4D79" w:rsidP="005B4F52"/>
    <w:p w14:paraId="1CD4D745" w14:textId="77777777" w:rsidR="000D4D79" w:rsidRDefault="000D4D79" w:rsidP="005B4F52">
      <w:r>
        <w:t>See the parameters under Edit</w:t>
      </w:r>
      <w:r w:rsidR="00FA1809">
        <w:t>.</w:t>
      </w:r>
    </w:p>
    <w:p w14:paraId="2C533E7F" w14:textId="77777777" w:rsidR="00FA1809" w:rsidRDefault="00FA1809" w:rsidP="005B4F52">
      <w:r>
        <w:rPr>
          <w:noProof/>
        </w:rPr>
        <w:drawing>
          <wp:inline distT="0" distB="0" distL="0" distR="0" wp14:anchorId="12925CCF" wp14:editId="13FF2A86">
            <wp:extent cx="5943600" cy="3401695"/>
            <wp:effectExtent l="0" t="0" r="0" b="8255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01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14C1B" w14:textId="77777777" w:rsidR="00FA1809" w:rsidRDefault="00FA1809" w:rsidP="005B4F52"/>
    <w:p w14:paraId="3121639A" w14:textId="77777777" w:rsidR="00FA1809" w:rsidRDefault="005A36FE" w:rsidP="000C7BAA">
      <w:pPr>
        <w:pStyle w:val="Heading2"/>
      </w:pPr>
      <w:bookmarkStart w:id="14" w:name="_Toc111860139"/>
      <w:r>
        <w:t>Creating floor</w:t>
      </w:r>
      <w:bookmarkEnd w:id="14"/>
    </w:p>
    <w:p w14:paraId="68F6E2D6" w14:textId="77777777" w:rsidR="00FA1809" w:rsidRDefault="00FA1809" w:rsidP="005B4F52">
      <w:r>
        <w:rPr>
          <w:noProof/>
        </w:rPr>
        <w:drawing>
          <wp:inline distT="0" distB="0" distL="0" distR="0" wp14:anchorId="3F0F086F" wp14:editId="3EC3552E">
            <wp:extent cx="5943600" cy="3041015"/>
            <wp:effectExtent l="0" t="0" r="0" b="6985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4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9080D" w14:textId="77777777" w:rsidR="000D4D79" w:rsidRDefault="000D4D79" w:rsidP="005B4F52"/>
    <w:p w14:paraId="7266D288" w14:textId="77777777" w:rsidR="00FA1809" w:rsidRDefault="00FA1809" w:rsidP="005B4F52"/>
    <w:p w14:paraId="6DA79640" w14:textId="77777777" w:rsidR="00FA1809" w:rsidRDefault="00FA1809" w:rsidP="005B4F52">
      <w:r>
        <w:rPr>
          <w:noProof/>
        </w:rPr>
        <w:drawing>
          <wp:inline distT="0" distB="0" distL="0" distR="0" wp14:anchorId="66A78ACB" wp14:editId="448479B8">
            <wp:extent cx="5943600" cy="1766570"/>
            <wp:effectExtent l="0" t="0" r="0" b="508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6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C165A" w14:textId="77777777" w:rsidR="009E7F24" w:rsidRDefault="009E7F24" w:rsidP="005B4F52">
      <w:r>
        <w:rPr>
          <w:noProof/>
        </w:rPr>
        <w:drawing>
          <wp:inline distT="0" distB="0" distL="0" distR="0" wp14:anchorId="293E57DE" wp14:editId="57BDB930">
            <wp:extent cx="5943600" cy="4228465"/>
            <wp:effectExtent l="0" t="0" r="0" b="635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2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325357" w14:textId="77777777" w:rsidR="009E7F24" w:rsidRDefault="009E7F24" w:rsidP="005B4F52"/>
    <w:p w14:paraId="6AB3DF82" w14:textId="77777777" w:rsidR="009E7F24" w:rsidRDefault="001123A1" w:rsidP="005B4F52">
      <w:r>
        <w:t>Complete</w:t>
      </w:r>
      <w:r w:rsidR="00550075">
        <w:t xml:space="preserve"> the action by pressing </w:t>
      </w:r>
      <w:r w:rsidR="004C1698">
        <w:t>the green tick finish</w:t>
      </w:r>
      <w:r w:rsidR="00550075">
        <w:t>.</w:t>
      </w:r>
    </w:p>
    <w:p w14:paraId="11927331" w14:textId="77777777" w:rsidR="00550075" w:rsidRDefault="00550075" w:rsidP="005B4F52">
      <w:r>
        <w:rPr>
          <w:noProof/>
        </w:rPr>
        <w:drawing>
          <wp:inline distT="0" distB="0" distL="0" distR="0" wp14:anchorId="2476429A" wp14:editId="67E5D174">
            <wp:extent cx="5554956" cy="2984602"/>
            <wp:effectExtent l="0" t="0" r="8255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567997" cy="2991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9E708" w14:textId="77777777" w:rsidR="00550075" w:rsidRDefault="00550075" w:rsidP="005B4F52"/>
    <w:p w14:paraId="2600FBA5" w14:textId="77777777" w:rsidR="00550075" w:rsidRDefault="00550075" w:rsidP="005B4F52">
      <w:r>
        <w:rPr>
          <w:noProof/>
        </w:rPr>
        <w:drawing>
          <wp:inline distT="0" distB="0" distL="0" distR="0" wp14:anchorId="76A1423A" wp14:editId="2376AB46">
            <wp:extent cx="5588813" cy="4451943"/>
            <wp:effectExtent l="0" t="0" r="0" b="635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599828" cy="4460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2A556" w14:textId="77777777" w:rsidR="00865B27" w:rsidRDefault="00865B27" w:rsidP="005B4F52"/>
    <w:p w14:paraId="5C4D9727" w14:textId="77777777" w:rsidR="000C7BAA" w:rsidRDefault="005A36FE" w:rsidP="000C7BAA">
      <w:pPr>
        <w:pStyle w:val="Heading2"/>
      </w:pPr>
      <w:bookmarkStart w:id="15" w:name="_Toc111860140"/>
      <w:r>
        <w:t>Creating roof</w:t>
      </w:r>
      <w:bookmarkEnd w:id="15"/>
      <w:r>
        <w:t xml:space="preserve"> </w:t>
      </w:r>
    </w:p>
    <w:p w14:paraId="27AC94E0" w14:textId="77777777" w:rsidR="00865B27" w:rsidRDefault="0099465B" w:rsidP="005B4F52">
      <w:r>
        <w:t>To add</w:t>
      </w:r>
      <w:r w:rsidR="00865B27">
        <w:t xml:space="preserve"> roof</w:t>
      </w:r>
      <w:r>
        <w:t>, go to the related level and see below.</w:t>
      </w:r>
    </w:p>
    <w:p w14:paraId="22D829D2" w14:textId="77777777" w:rsidR="0099465B" w:rsidRDefault="0099465B" w:rsidP="005B4F52">
      <w:r>
        <w:rPr>
          <w:noProof/>
        </w:rPr>
        <w:drawing>
          <wp:inline distT="0" distB="0" distL="0" distR="0" wp14:anchorId="1A956E2E" wp14:editId="71B094B4">
            <wp:extent cx="5943600" cy="3192780"/>
            <wp:effectExtent l="0" t="0" r="0" b="762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92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C92BF6" w14:textId="77777777" w:rsidR="0099465B" w:rsidRDefault="0099465B" w:rsidP="005B4F52"/>
    <w:p w14:paraId="15A871EF" w14:textId="77777777" w:rsidR="0099465B" w:rsidRDefault="0099465B" w:rsidP="005B4F52">
      <w:r>
        <w:t xml:space="preserve">Select the roof type, tick the box of </w:t>
      </w:r>
      <w:r w:rsidRPr="000C7BAA">
        <w:rPr>
          <w:i/>
        </w:rPr>
        <w:t>defines slope</w:t>
      </w:r>
      <w:r>
        <w:t>, determine overhang, and use the pick walls. Hover over the wal</w:t>
      </w:r>
      <w:r w:rsidR="000C7BAA">
        <w:t>l a</w:t>
      </w:r>
      <w:r>
        <w:t>nd click when you see the dash line beyond the walls.</w:t>
      </w:r>
    </w:p>
    <w:p w14:paraId="7A279112" w14:textId="77777777" w:rsidR="0099465B" w:rsidRDefault="0099465B" w:rsidP="005B4F52">
      <w:r>
        <w:rPr>
          <w:noProof/>
        </w:rPr>
        <w:drawing>
          <wp:inline distT="0" distB="0" distL="0" distR="0" wp14:anchorId="1E45ADDC" wp14:editId="722B9D1F">
            <wp:extent cx="5943600" cy="3064510"/>
            <wp:effectExtent l="0" t="0" r="0" b="254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6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56908" w14:textId="77777777" w:rsidR="00EA31BC" w:rsidRDefault="00EA31BC" w:rsidP="005B4F52">
      <w:r>
        <w:t>DO NOT FORGET TO COMPLETE THE ACTION BY PRESSING THE GREEN TICK.</w:t>
      </w:r>
    </w:p>
    <w:p w14:paraId="13CB3DBD" w14:textId="77777777" w:rsidR="00EA31BC" w:rsidRDefault="00EA31BC" w:rsidP="005B4F52">
      <w:r>
        <w:rPr>
          <w:noProof/>
        </w:rPr>
        <w:drawing>
          <wp:inline distT="0" distB="0" distL="0" distR="0" wp14:anchorId="0E37A40D" wp14:editId="079D4EE2">
            <wp:extent cx="5943600" cy="3237865"/>
            <wp:effectExtent l="0" t="0" r="0" b="63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3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0C295D" w14:textId="77777777" w:rsidR="0099465B" w:rsidRDefault="0099465B" w:rsidP="005B4F52"/>
    <w:p w14:paraId="289BCD59" w14:textId="77777777" w:rsidR="0099465B" w:rsidRDefault="00EA31BC" w:rsidP="005B4F52">
      <w:r>
        <w:rPr>
          <w:noProof/>
        </w:rPr>
        <w:drawing>
          <wp:inline distT="0" distB="0" distL="0" distR="0" wp14:anchorId="38E7E482" wp14:editId="33360FBE">
            <wp:extent cx="5943600" cy="324739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4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18CD8" w14:textId="77777777" w:rsidR="004E552E" w:rsidRDefault="000C7BAA" w:rsidP="000C7BAA">
      <w:pPr>
        <w:pStyle w:val="Heading2"/>
      </w:pPr>
      <w:bookmarkStart w:id="16" w:name="_Toc111860141"/>
      <w:r>
        <w:t>Changing roof system</w:t>
      </w:r>
      <w:bookmarkEnd w:id="16"/>
    </w:p>
    <w:p w14:paraId="2E253F8B" w14:textId="77777777" w:rsidR="004E552E" w:rsidRDefault="004E552E" w:rsidP="005B4F52">
      <w:pPr>
        <w:rPr>
          <w:rFonts w:cstheme="minorHAnsi"/>
        </w:rPr>
      </w:pPr>
      <w:r>
        <w:t>Change the gable roof to a hip roof. To do so, select the roof</w:t>
      </w:r>
      <w:r>
        <w:rPr>
          <w:rFonts w:cstheme="minorHAnsi"/>
        </w:rPr>
        <w:t>→ Edith Footprint → select the edges to remove their slop followed by unticking Define slope and pressing the green tick.</w:t>
      </w:r>
    </w:p>
    <w:p w14:paraId="660381BF" w14:textId="77777777" w:rsidR="006502C7" w:rsidRDefault="006502C7" w:rsidP="005B4F52">
      <w:r>
        <w:rPr>
          <w:noProof/>
        </w:rPr>
        <w:drawing>
          <wp:inline distT="0" distB="0" distL="0" distR="0" wp14:anchorId="3C06AE8F" wp14:editId="6763892D">
            <wp:extent cx="5943600" cy="3260725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57CD1" w14:textId="77777777" w:rsidR="00AF4173" w:rsidRDefault="00AF4173" w:rsidP="005B4F52"/>
    <w:p w14:paraId="14E21E24" w14:textId="77777777" w:rsidR="00865B27" w:rsidRPr="00F96E8E" w:rsidRDefault="005A36FE" w:rsidP="000C7BAA">
      <w:pPr>
        <w:pStyle w:val="Heading2"/>
      </w:pPr>
      <w:bookmarkStart w:id="17" w:name="_Toc111860142"/>
      <w:r>
        <w:t>Creating d</w:t>
      </w:r>
      <w:r w:rsidR="00AF4173" w:rsidRPr="00F96E8E">
        <w:t>oor</w:t>
      </w:r>
      <w:bookmarkEnd w:id="17"/>
      <w:r>
        <w:t xml:space="preserve"> </w:t>
      </w:r>
    </w:p>
    <w:p w14:paraId="41AB181B" w14:textId="77777777" w:rsidR="00AF4173" w:rsidRDefault="00AF4173" w:rsidP="005B4F52">
      <w:r>
        <w:t>Under the arc</w:t>
      </w:r>
      <w:r w:rsidR="00F96E8E">
        <w:t>hite</w:t>
      </w:r>
      <w:r w:rsidR="000C7BAA">
        <w:t>cture tab, select the door type or bring the type from Load Family.</w:t>
      </w:r>
    </w:p>
    <w:p w14:paraId="5BC89328" w14:textId="77777777" w:rsidR="00865B27" w:rsidRDefault="00AF4173" w:rsidP="005B4F52">
      <w:r>
        <w:rPr>
          <w:noProof/>
        </w:rPr>
        <w:drawing>
          <wp:inline distT="0" distB="0" distL="0" distR="0" wp14:anchorId="70926C65" wp14:editId="3C5551DB">
            <wp:extent cx="5943600" cy="3231515"/>
            <wp:effectExtent l="0" t="0" r="0" b="698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31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24D15" w14:textId="77777777" w:rsidR="00AF4173" w:rsidRDefault="00AF4173" w:rsidP="005B4F52">
      <w:r>
        <w:rPr>
          <w:noProof/>
        </w:rPr>
        <w:drawing>
          <wp:inline distT="0" distB="0" distL="0" distR="0" wp14:anchorId="30321F71" wp14:editId="0DED0693">
            <wp:extent cx="5943600" cy="3097530"/>
            <wp:effectExtent l="0" t="0" r="0" b="762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97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3F985" w14:textId="77777777" w:rsidR="00AF4173" w:rsidRDefault="00AF4173" w:rsidP="005B4F52">
      <w:r>
        <w:t>Place the door by clicking at the location.</w:t>
      </w:r>
    </w:p>
    <w:p w14:paraId="46582374" w14:textId="77777777" w:rsidR="00F7620A" w:rsidRDefault="006C7198" w:rsidP="00F7620A">
      <w:pPr>
        <w:pStyle w:val="Heading2"/>
      </w:pPr>
      <w:bookmarkStart w:id="18" w:name="_Toc111860143"/>
      <w:r>
        <w:t>Creating window</w:t>
      </w:r>
      <w:bookmarkEnd w:id="18"/>
      <w:r>
        <w:t xml:space="preserve"> </w:t>
      </w:r>
    </w:p>
    <w:p w14:paraId="3E550590" w14:textId="77777777" w:rsidR="00AF4173" w:rsidRDefault="00AF4173" w:rsidP="005B4F52">
      <w:r>
        <w:t>Add wind</w:t>
      </w:r>
      <w:r w:rsidR="00F96E8E">
        <w:t>ow by selecting the window tool and add from load family if need be. (</w:t>
      </w:r>
      <w:r w:rsidR="00F7620A">
        <w:t>The</w:t>
      </w:r>
      <w:r w:rsidR="00F96E8E">
        <w:t xml:space="preserve"> same process as the door creation)</w:t>
      </w:r>
    </w:p>
    <w:p w14:paraId="5EC338C8" w14:textId="77777777" w:rsidR="00A24E73" w:rsidRDefault="00A24E73" w:rsidP="005B4F52"/>
    <w:p w14:paraId="026637D6" w14:textId="77777777" w:rsidR="00F7620A" w:rsidRDefault="006C7198" w:rsidP="00F7620A">
      <w:pPr>
        <w:pStyle w:val="Heading2"/>
      </w:pPr>
      <w:bookmarkStart w:id="19" w:name="_Toc111860144"/>
      <w:r>
        <w:t>Creating s</w:t>
      </w:r>
      <w:r w:rsidR="00F7620A">
        <w:t>tairs</w:t>
      </w:r>
      <w:bookmarkEnd w:id="19"/>
      <w:r>
        <w:t xml:space="preserve"> </w:t>
      </w:r>
    </w:p>
    <w:p w14:paraId="2678C4CA" w14:textId="77777777" w:rsidR="00A24E73" w:rsidRDefault="00A24E73" w:rsidP="005B4F52">
      <w:r>
        <w:t xml:space="preserve">To create stairs, </w:t>
      </w:r>
      <w:r w:rsidR="00E954F7">
        <w:t>outline</w:t>
      </w:r>
      <w:r>
        <w:t xml:space="preserve"> the stair by using </w:t>
      </w:r>
      <w:r w:rsidR="00E954F7">
        <w:t xml:space="preserve">the </w:t>
      </w:r>
      <w:r>
        <w:t xml:space="preserve">ref plane under </w:t>
      </w:r>
      <w:r w:rsidR="00E954F7">
        <w:t xml:space="preserve">the </w:t>
      </w:r>
      <w:r>
        <w:t>Arch tab</w:t>
      </w:r>
      <w:r w:rsidR="00C910C2">
        <w:t>, randomly</w:t>
      </w:r>
      <w:r>
        <w:t>.</w:t>
      </w:r>
    </w:p>
    <w:p w14:paraId="02224E22" w14:textId="77777777" w:rsidR="00A24E73" w:rsidRDefault="00A24E73" w:rsidP="005B4F52">
      <w:r>
        <w:t>To see the outline, better to hide the grids, first.</w:t>
      </w:r>
    </w:p>
    <w:p w14:paraId="791C232C" w14:textId="77777777" w:rsidR="00A24E73" w:rsidRDefault="00A24E73" w:rsidP="005B4F52">
      <w:r>
        <w:rPr>
          <w:noProof/>
        </w:rPr>
        <w:drawing>
          <wp:inline distT="0" distB="0" distL="0" distR="0" wp14:anchorId="5921E4AE" wp14:editId="044ED8A8">
            <wp:extent cx="5943600" cy="3324225"/>
            <wp:effectExtent l="0" t="0" r="0" b="952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E515D" w14:textId="77777777" w:rsidR="00C910C2" w:rsidRDefault="00C910C2" w:rsidP="005B4F52">
      <w:r>
        <w:t xml:space="preserve">Then, measure </w:t>
      </w:r>
      <w:r w:rsidR="00646F02">
        <w:t>dimensions</w:t>
      </w:r>
      <w:r>
        <w:t xml:space="preserve"> on the </w:t>
      </w:r>
      <w:r w:rsidR="00646F02">
        <w:t>reference</w:t>
      </w:r>
      <w:r>
        <w:t xml:space="preserve"> plane.</w:t>
      </w:r>
      <w:r w:rsidR="00646F02">
        <w:t xml:space="preserve"> Then, see the dimensions.</w:t>
      </w:r>
    </w:p>
    <w:p w14:paraId="54042970" w14:textId="77777777" w:rsidR="00C910C2" w:rsidRDefault="00F6371C" w:rsidP="005B4F52">
      <w:r>
        <w:rPr>
          <w:noProof/>
        </w:rPr>
        <w:drawing>
          <wp:inline distT="0" distB="0" distL="0" distR="0" wp14:anchorId="5FDA58A8" wp14:editId="568804A4">
            <wp:extent cx="5943600" cy="4987290"/>
            <wp:effectExtent l="0" t="0" r="0" b="381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87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B6808F" w14:textId="77777777" w:rsidR="00646F02" w:rsidRDefault="00F6371C" w:rsidP="005B4F52">
      <w:r>
        <w:t>Now, update</w:t>
      </w:r>
      <w:r w:rsidR="00646F02">
        <w:t xml:space="preserve"> them to our desired dimensions.</w:t>
      </w:r>
    </w:p>
    <w:p w14:paraId="7A6EC3BD" w14:textId="77777777" w:rsidR="00506371" w:rsidRDefault="00F12150" w:rsidP="005B4F52">
      <w:r>
        <w:rPr>
          <w:noProof/>
        </w:rPr>
        <w:drawing>
          <wp:inline distT="0" distB="0" distL="0" distR="0" wp14:anchorId="3B26D8BA" wp14:editId="5C55268B">
            <wp:extent cx="5943600" cy="5467350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6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58290B" w14:textId="77777777" w:rsidR="00506371" w:rsidRDefault="00506371" w:rsidP="005B4F52"/>
    <w:p w14:paraId="7F2B3660" w14:textId="77777777" w:rsidR="00506371" w:rsidRDefault="00506371" w:rsidP="005B4F52">
      <w:r>
        <w:t xml:space="preserve">Under the Arch tab, </w:t>
      </w:r>
    </w:p>
    <w:p w14:paraId="37D20799" w14:textId="77777777" w:rsidR="00506371" w:rsidRDefault="002919BF" w:rsidP="005B4F52">
      <w:r>
        <w:rPr>
          <w:noProof/>
        </w:rPr>
        <w:drawing>
          <wp:inline distT="0" distB="0" distL="0" distR="0" wp14:anchorId="49B48D91" wp14:editId="2EA7E32C">
            <wp:extent cx="5067300" cy="3409950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7A42D7" w14:textId="77777777" w:rsidR="00E7707E" w:rsidRDefault="00E7707E" w:rsidP="005B4F52"/>
    <w:p w14:paraId="6062E5CE" w14:textId="77777777" w:rsidR="00E7707E" w:rsidRDefault="00E7707E" w:rsidP="005B4F52">
      <w:r>
        <w:rPr>
          <w:noProof/>
        </w:rPr>
        <w:drawing>
          <wp:inline distT="0" distB="0" distL="0" distR="0" wp14:anchorId="79C2CD3F" wp14:editId="4148E7EB">
            <wp:extent cx="5943600" cy="5516880"/>
            <wp:effectExtent l="0" t="0" r="0" b="762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1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16F66A" w14:textId="77777777" w:rsidR="002919BF" w:rsidRDefault="002919BF" w:rsidP="005B4F52"/>
    <w:p w14:paraId="04F80D8A" w14:textId="77777777" w:rsidR="001D7289" w:rsidRDefault="001D7289" w:rsidP="005B4F52"/>
    <w:p w14:paraId="3B2C101F" w14:textId="77777777" w:rsidR="001D7289" w:rsidRDefault="00E7707E" w:rsidP="005B4F52">
      <w:r>
        <w:rPr>
          <w:noProof/>
        </w:rPr>
        <w:drawing>
          <wp:inline distT="0" distB="0" distL="0" distR="0" wp14:anchorId="24F5E9EE" wp14:editId="091C14D9">
            <wp:extent cx="5943600" cy="5470525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7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33674" w14:textId="77777777" w:rsidR="001D7289" w:rsidRDefault="000A14A0" w:rsidP="005B4F52">
      <w:r>
        <w:t>Check out stairs in 3D by hiding the element in front.</w:t>
      </w:r>
    </w:p>
    <w:p w14:paraId="72FCB4AA" w14:textId="77777777" w:rsidR="001D7289" w:rsidRDefault="001D7289" w:rsidP="005B4F52">
      <w:r>
        <w:rPr>
          <w:noProof/>
        </w:rPr>
        <w:drawing>
          <wp:inline distT="0" distB="0" distL="0" distR="0" wp14:anchorId="155883F4" wp14:editId="7FCAE72D">
            <wp:extent cx="5943600" cy="5950585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5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ABC442" w14:textId="77777777" w:rsidR="00874959" w:rsidRDefault="00874959" w:rsidP="005B4F52"/>
    <w:p w14:paraId="4F950466" w14:textId="77777777" w:rsidR="00874959" w:rsidRDefault="00874959" w:rsidP="005B4F52">
      <w:r>
        <w:t xml:space="preserve">Use </w:t>
      </w:r>
      <w:r w:rsidR="00123D35">
        <w:t xml:space="preserve">the </w:t>
      </w:r>
      <w:r>
        <w:t xml:space="preserve">section box to see the </w:t>
      </w:r>
      <w:r w:rsidR="000A14A0">
        <w:t xml:space="preserve">unopened </w:t>
      </w:r>
      <w:r>
        <w:t>shaft.</w:t>
      </w:r>
    </w:p>
    <w:p w14:paraId="22D69087" w14:textId="77777777" w:rsidR="002A245B" w:rsidRDefault="002A245B" w:rsidP="005B4F52"/>
    <w:p w14:paraId="1C734BDC" w14:textId="77777777" w:rsidR="002A245B" w:rsidRDefault="002A245B" w:rsidP="005B4F52">
      <w:r>
        <w:rPr>
          <w:noProof/>
        </w:rPr>
        <w:drawing>
          <wp:inline distT="0" distB="0" distL="0" distR="0" wp14:anchorId="2613AAC0" wp14:editId="5B8A55E6">
            <wp:extent cx="5943600" cy="3267075"/>
            <wp:effectExtent l="0" t="0" r="0" b="952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31EEF9" w14:textId="77777777" w:rsidR="002A245B" w:rsidRDefault="002A245B" w:rsidP="002A245B"/>
    <w:p w14:paraId="2CA974D7" w14:textId="77777777" w:rsidR="000A14A0" w:rsidRDefault="00F7620A" w:rsidP="00F7620A">
      <w:pPr>
        <w:pStyle w:val="Heading3"/>
      </w:pPr>
      <w:bookmarkStart w:id="20" w:name="_Toc111860145"/>
      <w:r>
        <w:t>Add</w:t>
      </w:r>
      <w:r w:rsidR="006C7198">
        <w:t>ing</w:t>
      </w:r>
      <w:r>
        <w:t xml:space="preserve"> shaft opening</w:t>
      </w:r>
      <w:bookmarkEnd w:id="20"/>
    </w:p>
    <w:p w14:paraId="7BF42049" w14:textId="77777777" w:rsidR="000A14A0" w:rsidRDefault="0096632E" w:rsidP="000A14A0">
      <w:r>
        <w:rPr>
          <w:noProof/>
        </w:rPr>
        <w:drawing>
          <wp:inline distT="0" distB="0" distL="0" distR="0" wp14:anchorId="650E43B3" wp14:editId="6F48207D">
            <wp:extent cx="5449481" cy="3972154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457539" cy="3978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79BF6" w14:textId="77777777" w:rsidR="0096632E" w:rsidRDefault="0096632E" w:rsidP="000A14A0">
      <w:r>
        <w:rPr>
          <w:noProof/>
        </w:rPr>
        <w:drawing>
          <wp:inline distT="0" distB="0" distL="0" distR="0" wp14:anchorId="3D133BEB" wp14:editId="25EE7E6A">
            <wp:extent cx="5943600" cy="4030980"/>
            <wp:effectExtent l="0" t="0" r="0" b="762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3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77078D" w14:textId="77777777" w:rsidR="0096632E" w:rsidRDefault="0096632E" w:rsidP="000A14A0"/>
    <w:p w14:paraId="2169AE9A" w14:textId="77777777" w:rsidR="0096632E" w:rsidRDefault="0096632E" w:rsidP="000A14A0">
      <w:r>
        <w:t xml:space="preserve">Use the </w:t>
      </w:r>
      <w:r w:rsidR="00E954F7">
        <w:t>reference</w:t>
      </w:r>
      <w:r>
        <w:t xml:space="preserve"> plane as the </w:t>
      </w:r>
      <w:r w:rsidR="00E954F7">
        <w:t>guide</w:t>
      </w:r>
      <w:r>
        <w:t xml:space="preserve"> to draw the shaft opening as below.</w:t>
      </w:r>
    </w:p>
    <w:p w14:paraId="6E5BFF84" w14:textId="77777777" w:rsidR="0096632E" w:rsidRDefault="0096632E" w:rsidP="000A14A0"/>
    <w:p w14:paraId="5A666649" w14:textId="77777777" w:rsidR="0096632E" w:rsidRDefault="0096632E" w:rsidP="000A14A0">
      <w:r>
        <w:rPr>
          <w:noProof/>
        </w:rPr>
        <w:drawing>
          <wp:inline distT="0" distB="0" distL="0" distR="0" wp14:anchorId="49746C65" wp14:editId="126F27E6">
            <wp:extent cx="4912723" cy="2801722"/>
            <wp:effectExtent l="0" t="0" r="254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4923717" cy="2807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ED7C3" w14:textId="77777777" w:rsidR="0096632E" w:rsidRDefault="0096632E" w:rsidP="000A14A0">
      <w:r>
        <w:t xml:space="preserve">See </w:t>
      </w:r>
      <w:r w:rsidR="00E954F7">
        <w:t xml:space="preserve">the </w:t>
      </w:r>
      <w:r>
        <w:t>opening below.</w:t>
      </w:r>
    </w:p>
    <w:p w14:paraId="28581421" w14:textId="77777777" w:rsidR="0096632E" w:rsidRDefault="00675E0C" w:rsidP="000A14A0">
      <w:r>
        <w:rPr>
          <w:noProof/>
        </w:rPr>
        <w:drawing>
          <wp:inline distT="0" distB="0" distL="0" distR="0" wp14:anchorId="4D5A67CA" wp14:editId="204C83EE">
            <wp:extent cx="5876925" cy="4752975"/>
            <wp:effectExtent l="0" t="0" r="9525" b="9525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876925" cy="475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909FB" w14:textId="77777777" w:rsidR="00D0406E" w:rsidRDefault="00D0406E" w:rsidP="000A14A0"/>
    <w:p w14:paraId="33D0D3C7" w14:textId="77777777" w:rsidR="00675E0C" w:rsidRDefault="00675E0C" w:rsidP="000A14A0">
      <w:r>
        <w:rPr>
          <w:noProof/>
        </w:rPr>
        <w:drawing>
          <wp:inline distT="0" distB="0" distL="0" distR="0" wp14:anchorId="326E093E" wp14:editId="426569D0">
            <wp:extent cx="5943600" cy="5854700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5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93ADA" w14:textId="77777777" w:rsidR="00F7620A" w:rsidRDefault="00F7620A" w:rsidP="005D6491">
      <w:pPr>
        <w:pStyle w:val="Heading3"/>
      </w:pPr>
      <w:bookmarkStart w:id="21" w:name="_Toc111860146"/>
      <w:r>
        <w:t>Editing shaft opening</w:t>
      </w:r>
      <w:bookmarkEnd w:id="21"/>
    </w:p>
    <w:p w14:paraId="1333BAEE" w14:textId="77777777" w:rsidR="00D0406E" w:rsidRDefault="00D0406E" w:rsidP="000A14A0">
      <w:r>
        <w:t>Let’s edit the shaft opening and trace the stair profile to make part of the floor the landing.</w:t>
      </w:r>
    </w:p>
    <w:p w14:paraId="4296E825" w14:textId="77777777" w:rsidR="00D0406E" w:rsidRDefault="00D0406E" w:rsidP="000A14A0">
      <w:pPr>
        <w:rPr>
          <w:b/>
        </w:rPr>
      </w:pPr>
      <w:r>
        <w:rPr>
          <w:noProof/>
        </w:rPr>
        <w:drawing>
          <wp:inline distT="0" distB="0" distL="0" distR="0" wp14:anchorId="479925AE" wp14:editId="59476B3C">
            <wp:extent cx="5943600" cy="4307840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0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54A94F" w14:textId="77777777" w:rsidR="00D0406E" w:rsidRPr="00D0406E" w:rsidRDefault="00D0406E" w:rsidP="000A14A0">
      <w:pPr>
        <w:rPr>
          <w:b/>
        </w:rPr>
      </w:pPr>
      <w:r>
        <w:rPr>
          <w:noProof/>
        </w:rPr>
        <w:drawing>
          <wp:inline distT="0" distB="0" distL="0" distR="0" wp14:anchorId="23E9D3A3" wp14:editId="5C68CAD6">
            <wp:extent cx="5943600" cy="3333750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01BAE" w14:textId="77777777" w:rsidR="00F85037" w:rsidRDefault="00871477" w:rsidP="000A14A0">
      <w:r>
        <w:t xml:space="preserve">And using </w:t>
      </w:r>
      <w:r w:rsidR="00E954F7">
        <w:t xml:space="preserve">a </w:t>
      </w:r>
      <w:r>
        <w:t xml:space="preserve">pick line to determine </w:t>
      </w:r>
      <w:r w:rsidR="00E954F7">
        <w:t>boundaries</w:t>
      </w:r>
      <w:r>
        <w:t xml:space="preserve"> as below.</w:t>
      </w:r>
    </w:p>
    <w:p w14:paraId="3A62D633" w14:textId="77777777" w:rsidR="00871477" w:rsidRDefault="00871477" w:rsidP="000A14A0">
      <w:r>
        <w:rPr>
          <w:noProof/>
        </w:rPr>
        <w:drawing>
          <wp:inline distT="0" distB="0" distL="0" distR="0" wp14:anchorId="3B3A5D8B" wp14:editId="49236341">
            <wp:extent cx="5054803" cy="3362848"/>
            <wp:effectExtent l="0" t="0" r="0" b="9525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062177" cy="3367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04342" w14:textId="77777777" w:rsidR="00871477" w:rsidRDefault="00871477" w:rsidP="000A14A0"/>
    <w:p w14:paraId="76E127EB" w14:textId="77777777" w:rsidR="00871477" w:rsidRDefault="00871477" w:rsidP="000A14A0">
      <w:r>
        <w:t xml:space="preserve">Trim the boundaries to make a loop for the staircase as below. (Tip: use </w:t>
      </w:r>
      <w:r w:rsidR="00B46646">
        <w:t xml:space="preserve">the </w:t>
      </w:r>
      <w:r>
        <w:t>single trim command, click reference</w:t>
      </w:r>
      <w:r w:rsidR="00E954F7">
        <w:t>,</w:t>
      </w:r>
      <w:r w:rsidR="00B46646">
        <w:t xml:space="preserve"> and then</w:t>
      </w:r>
      <w:r>
        <w:t xml:space="preserve"> the part to keep).</w:t>
      </w:r>
    </w:p>
    <w:p w14:paraId="36C566C5" w14:textId="77777777" w:rsidR="00871477" w:rsidRDefault="00871477" w:rsidP="000A14A0">
      <w:r>
        <w:rPr>
          <w:noProof/>
        </w:rPr>
        <w:drawing>
          <wp:inline distT="0" distB="0" distL="0" distR="0" wp14:anchorId="6DA39292" wp14:editId="373AE2B3">
            <wp:extent cx="4564685" cy="3973130"/>
            <wp:effectExtent l="0" t="0" r="7620" b="889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4581493" cy="398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046BE8" w14:textId="77777777" w:rsidR="002A245B" w:rsidRDefault="002A245B" w:rsidP="002A245B">
      <w:pPr>
        <w:tabs>
          <w:tab w:val="left" w:pos="1256"/>
        </w:tabs>
      </w:pPr>
    </w:p>
    <w:p w14:paraId="1AAC830B" w14:textId="77777777" w:rsidR="00B46646" w:rsidRPr="002A245B" w:rsidRDefault="00B46646" w:rsidP="002A245B">
      <w:pPr>
        <w:tabs>
          <w:tab w:val="left" w:pos="1256"/>
        </w:tabs>
      </w:pPr>
      <w:r>
        <w:rPr>
          <w:noProof/>
        </w:rPr>
        <w:drawing>
          <wp:inline distT="0" distB="0" distL="0" distR="0" wp14:anchorId="6917CA03" wp14:editId="50ADBEE3">
            <wp:extent cx="5499979" cy="3599078"/>
            <wp:effectExtent l="0" t="0" r="5715" b="1905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513805" cy="360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2BF5B7" w14:textId="77777777" w:rsidR="00874959" w:rsidRDefault="00874959" w:rsidP="005B4F52"/>
    <w:p w14:paraId="1C7E5A94" w14:textId="77777777" w:rsidR="002A245B" w:rsidRDefault="002A245B" w:rsidP="005B4F52"/>
    <w:p w14:paraId="3665A53A" w14:textId="77777777" w:rsidR="00D65FAE" w:rsidRDefault="00F0591B" w:rsidP="005D6491">
      <w:pPr>
        <w:pStyle w:val="Heading2"/>
      </w:pPr>
      <w:bookmarkStart w:id="22" w:name="_Toc111860147"/>
      <w:r>
        <w:t>Adding components</w:t>
      </w:r>
      <w:bookmarkEnd w:id="22"/>
      <w:r w:rsidR="00A47B60">
        <w:t xml:space="preserve"> </w:t>
      </w:r>
    </w:p>
    <w:p w14:paraId="74806427" w14:textId="77777777" w:rsidR="009E44A9" w:rsidRDefault="007743D7" w:rsidP="005B4F52">
      <w:r>
        <w:rPr>
          <w:noProof/>
        </w:rPr>
        <w:drawing>
          <wp:inline distT="0" distB="0" distL="0" distR="0" wp14:anchorId="3480F696" wp14:editId="5280B674">
            <wp:extent cx="4986068" cy="2407269"/>
            <wp:effectExtent l="0" t="0" r="508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4987350" cy="2407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F344F" w14:textId="77777777" w:rsidR="007743D7" w:rsidRDefault="007743D7" w:rsidP="005B4F52">
      <w:r>
        <w:rPr>
          <w:noProof/>
        </w:rPr>
        <w:drawing>
          <wp:inline distT="0" distB="0" distL="0" distR="0" wp14:anchorId="2EE45170" wp14:editId="0815129A">
            <wp:extent cx="5556374" cy="3589679"/>
            <wp:effectExtent l="0" t="0" r="635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557187" cy="3590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D6BC8D" w14:textId="77777777" w:rsidR="00D51461" w:rsidRDefault="00D51461" w:rsidP="005B4F52">
      <w:r>
        <w:rPr>
          <w:noProof/>
        </w:rPr>
        <w:drawing>
          <wp:inline distT="0" distB="0" distL="0" distR="0" wp14:anchorId="2B775A6A" wp14:editId="1CD45E64">
            <wp:extent cx="5943600" cy="2692400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9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C3ED1" w14:textId="77777777" w:rsidR="00A47B60" w:rsidRDefault="00A47B60" w:rsidP="005B4F52"/>
    <w:p w14:paraId="71D2D0B5" w14:textId="77777777" w:rsidR="00A47B60" w:rsidRPr="00AE6C31" w:rsidRDefault="006C7198" w:rsidP="005D6491">
      <w:pPr>
        <w:pStyle w:val="Heading2"/>
      </w:pPr>
      <w:bookmarkStart w:id="23" w:name="_Toc111860148"/>
      <w:r>
        <w:t>Generating</w:t>
      </w:r>
      <w:r w:rsidR="00A47B60" w:rsidRPr="00AE6C31">
        <w:t xml:space="preserve"> an internal cam view</w:t>
      </w:r>
      <w:bookmarkEnd w:id="23"/>
    </w:p>
    <w:p w14:paraId="3F9DA877" w14:textId="77777777" w:rsidR="006C2DA3" w:rsidRDefault="006C2DA3" w:rsidP="005B4F52">
      <w:r>
        <w:t xml:space="preserve">Select </w:t>
      </w:r>
      <w:r w:rsidR="00AE6C31">
        <w:t xml:space="preserve">the </w:t>
      </w:r>
      <w:r>
        <w:t>camera tool, locate the camera</w:t>
      </w:r>
      <w:r w:rsidR="00AE6C31">
        <w:t>,</w:t>
      </w:r>
      <w:r>
        <w:t xml:space="preserve"> and adjust the </w:t>
      </w:r>
      <w:r w:rsidR="00AE6C31">
        <w:t>viewing angle.</w:t>
      </w:r>
    </w:p>
    <w:p w14:paraId="1E54A8B0" w14:textId="77777777" w:rsidR="006C2DA3" w:rsidRDefault="006C2DA3" w:rsidP="005B4F52"/>
    <w:p w14:paraId="30D8180B" w14:textId="77777777" w:rsidR="006C2DA3" w:rsidRDefault="006C2DA3" w:rsidP="005B4F52">
      <w:r>
        <w:rPr>
          <w:noProof/>
        </w:rPr>
        <w:drawing>
          <wp:inline distT="0" distB="0" distL="0" distR="0" wp14:anchorId="1A35D98E" wp14:editId="1EE7CB0B">
            <wp:extent cx="5943600" cy="3820160"/>
            <wp:effectExtent l="0" t="0" r="0" b="889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2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F28FF" w14:textId="77777777" w:rsidR="006C2DA3" w:rsidRDefault="006C2DA3" w:rsidP="005B4F52">
      <w:r>
        <w:t>Now, see the 3D views created as a new sheet.</w:t>
      </w:r>
    </w:p>
    <w:p w14:paraId="5F74B805" w14:textId="77777777" w:rsidR="006C2DA3" w:rsidRDefault="006C2DA3" w:rsidP="005B4F52">
      <w:r>
        <w:rPr>
          <w:noProof/>
        </w:rPr>
        <w:drawing>
          <wp:inline distT="0" distB="0" distL="0" distR="0" wp14:anchorId="3D653026" wp14:editId="6DF502C2">
            <wp:extent cx="5943600" cy="3728085"/>
            <wp:effectExtent l="0" t="0" r="0" b="5715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47B8C" w14:textId="77777777" w:rsidR="00203C69" w:rsidRDefault="00203C69" w:rsidP="005B4F52"/>
    <w:p w14:paraId="5BC47AA1" w14:textId="77777777" w:rsidR="00203C69" w:rsidRDefault="006C7198" w:rsidP="005D6491">
      <w:pPr>
        <w:pStyle w:val="Heading2"/>
      </w:pPr>
      <w:bookmarkStart w:id="24" w:name="_Toc111860149"/>
      <w:r>
        <w:t>Adding a</w:t>
      </w:r>
      <w:r w:rsidR="005D6491">
        <w:t>nnotations</w:t>
      </w:r>
      <w:bookmarkEnd w:id="24"/>
    </w:p>
    <w:p w14:paraId="1BA16B5A" w14:textId="77777777" w:rsidR="00203C69" w:rsidRPr="005D6491" w:rsidRDefault="004C4BCD" w:rsidP="005B4F52">
      <w:r w:rsidRPr="005D6491">
        <w:t>Include</w:t>
      </w:r>
      <w:r w:rsidR="00203C69" w:rsidRPr="005D6491">
        <w:t xml:space="preserve"> complementary information (ann</w:t>
      </w:r>
      <w:r w:rsidR="005D6491">
        <w:t>otations) to the graphical info.</w:t>
      </w:r>
    </w:p>
    <w:p w14:paraId="1AA00EA6" w14:textId="77777777" w:rsidR="00AF54BE" w:rsidRDefault="00E74781" w:rsidP="005D6491">
      <w:pPr>
        <w:pStyle w:val="Heading3"/>
      </w:pPr>
      <w:bookmarkStart w:id="25" w:name="_Toc111860150"/>
      <w:r>
        <w:t>Dimension line</w:t>
      </w:r>
      <w:bookmarkEnd w:id="25"/>
    </w:p>
    <w:p w14:paraId="095EBD91" w14:textId="77777777" w:rsidR="00E74781" w:rsidRDefault="00E74781" w:rsidP="005B4F52">
      <w:r>
        <w:rPr>
          <w:noProof/>
        </w:rPr>
        <w:drawing>
          <wp:inline distT="0" distB="0" distL="0" distR="0" wp14:anchorId="6B77CE53" wp14:editId="6E333E1C">
            <wp:extent cx="5943600" cy="4427855"/>
            <wp:effectExtent l="0" t="0" r="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2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B0D30" w14:textId="77777777" w:rsidR="00E74781" w:rsidRDefault="00E74781" w:rsidP="005B4F52"/>
    <w:p w14:paraId="6155B60A" w14:textId="77777777" w:rsidR="00E74781" w:rsidRDefault="005D6491" w:rsidP="005D6491">
      <w:pPr>
        <w:pStyle w:val="Heading3"/>
      </w:pPr>
      <w:bookmarkStart w:id="26" w:name="_Toc111860151"/>
      <w:r>
        <w:t>R</w:t>
      </w:r>
      <w:r w:rsidR="00E74781">
        <w:t>oom tag</w:t>
      </w:r>
      <w:bookmarkEnd w:id="26"/>
    </w:p>
    <w:p w14:paraId="3035820A" w14:textId="77777777" w:rsidR="00E74781" w:rsidRDefault="00E74781" w:rsidP="005B4F52">
      <w:r>
        <w:rPr>
          <w:noProof/>
        </w:rPr>
        <w:drawing>
          <wp:inline distT="0" distB="0" distL="0" distR="0" wp14:anchorId="3EE2B108" wp14:editId="19AE594C">
            <wp:extent cx="5943600" cy="3222625"/>
            <wp:effectExtent l="0" t="0" r="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A7C66" w14:textId="77777777" w:rsidR="00E74781" w:rsidRDefault="00E74781" w:rsidP="005B4F52">
      <w:r>
        <w:rPr>
          <w:noProof/>
        </w:rPr>
        <w:drawing>
          <wp:inline distT="0" distB="0" distL="0" distR="0" wp14:anchorId="50A486D5" wp14:editId="52D58B7E">
            <wp:extent cx="5943600" cy="2439670"/>
            <wp:effectExtent l="0" t="0" r="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39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30276" w14:textId="77777777" w:rsidR="00E74781" w:rsidRDefault="00E74781" w:rsidP="005B4F52">
      <w:r>
        <w:t>Now, add room tag as below.</w:t>
      </w:r>
    </w:p>
    <w:p w14:paraId="0252458F" w14:textId="77777777" w:rsidR="00E74781" w:rsidRDefault="00F97B8A" w:rsidP="005B4F52">
      <w:r>
        <w:rPr>
          <w:noProof/>
        </w:rPr>
        <w:drawing>
          <wp:inline distT="0" distB="0" distL="0" distR="0" wp14:anchorId="6555531D" wp14:editId="1562606C">
            <wp:extent cx="5943600" cy="3523615"/>
            <wp:effectExtent l="0" t="0" r="0" b="635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23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32683" w14:textId="77777777" w:rsidR="00F04AC8" w:rsidRDefault="00F97B8A" w:rsidP="005B4F52">
      <w:r>
        <w:t xml:space="preserve">By hovering the mouse on the rectangular and double-clicking on them, you can edit them. </w:t>
      </w:r>
    </w:p>
    <w:p w14:paraId="102945D7" w14:textId="77777777" w:rsidR="00F97B8A" w:rsidRDefault="00F04AC8" w:rsidP="005B4F52">
      <w:r>
        <w:rPr>
          <w:noProof/>
        </w:rPr>
        <w:drawing>
          <wp:inline distT="0" distB="0" distL="0" distR="0" wp14:anchorId="7A19BD63" wp14:editId="48837AF9">
            <wp:extent cx="5287992" cy="4593661"/>
            <wp:effectExtent l="0" t="0" r="8255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90293" cy="4595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F97B8A">
        <w:t>Also, color can be allocated to the area.</w:t>
      </w:r>
    </w:p>
    <w:p w14:paraId="1A68EFD9" w14:textId="77777777" w:rsidR="00F97B8A" w:rsidRDefault="00F97B8A" w:rsidP="005B4F52">
      <w:r>
        <w:rPr>
          <w:noProof/>
        </w:rPr>
        <w:drawing>
          <wp:inline distT="0" distB="0" distL="0" distR="0" wp14:anchorId="77116D9B" wp14:editId="72A6DAA0">
            <wp:extent cx="5943600" cy="2698750"/>
            <wp:effectExtent l="0" t="0" r="0" b="635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9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C607C9" w14:textId="77777777" w:rsidR="00F04AC8" w:rsidRDefault="00F04AC8" w:rsidP="005B4F52">
      <w:r>
        <w:rPr>
          <w:noProof/>
        </w:rPr>
        <w:drawing>
          <wp:inline distT="0" distB="0" distL="0" distR="0" wp14:anchorId="061E2E21" wp14:editId="4EDC6128">
            <wp:extent cx="5080958" cy="4800311"/>
            <wp:effectExtent l="0" t="0" r="5715" b="635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083114" cy="4802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258D73" w14:textId="77777777" w:rsidR="00F97B8A" w:rsidRDefault="00F97B8A" w:rsidP="005B4F52"/>
    <w:p w14:paraId="59B0500A" w14:textId="77777777" w:rsidR="0082342D" w:rsidRDefault="004C5BE6" w:rsidP="005629D1">
      <w:pPr>
        <w:pStyle w:val="Heading2"/>
      </w:pPr>
      <w:bookmarkStart w:id="27" w:name="_Toc111860152"/>
      <w:r>
        <w:t>Creating drawing sheet</w:t>
      </w:r>
      <w:bookmarkEnd w:id="27"/>
    </w:p>
    <w:p w14:paraId="5BFB729D" w14:textId="77777777" w:rsidR="005D6491" w:rsidRPr="005D6491" w:rsidRDefault="005D6491" w:rsidP="005D6491">
      <w:pPr>
        <w:pStyle w:val="Heading3"/>
      </w:pPr>
      <w:bookmarkStart w:id="28" w:name="_Toc111860153"/>
      <w:r>
        <w:t>Enlarging information added</w:t>
      </w:r>
      <w:bookmarkEnd w:id="28"/>
    </w:p>
    <w:p w14:paraId="5868C8DA" w14:textId="77777777" w:rsidR="0082342D" w:rsidRDefault="0082342D" w:rsidP="005B4F52">
      <w:r>
        <w:t>By changing the scale on the floor plans, the values can be enlarged. You ca</w:t>
      </w:r>
      <w:r w:rsidR="008F4ACD">
        <w:t>n</w:t>
      </w:r>
      <w:r>
        <w:t xml:space="preserve"> also turn on crop region to crop the view</w:t>
      </w:r>
      <w:r w:rsidR="008F4ACD">
        <w:t xml:space="preserve"> as below</w:t>
      </w:r>
      <w:r>
        <w:t>.</w:t>
      </w:r>
    </w:p>
    <w:p w14:paraId="46EE288A" w14:textId="77777777" w:rsidR="0082342D" w:rsidRDefault="0082342D" w:rsidP="005B4F52">
      <w:r>
        <w:rPr>
          <w:noProof/>
        </w:rPr>
        <w:drawing>
          <wp:inline distT="0" distB="0" distL="0" distR="0" wp14:anchorId="77882C12" wp14:editId="3E0FA800">
            <wp:extent cx="5943600" cy="4323715"/>
            <wp:effectExtent l="0" t="0" r="0" b="635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2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960BB4" w14:textId="77777777" w:rsidR="0082342D" w:rsidRDefault="0082342D" w:rsidP="005B4F52"/>
    <w:p w14:paraId="4C4BBC80" w14:textId="77777777" w:rsidR="0082342D" w:rsidRDefault="0082342D" w:rsidP="005B4F52">
      <w:r>
        <w:rPr>
          <w:noProof/>
        </w:rPr>
        <w:drawing>
          <wp:inline distT="0" distB="0" distL="0" distR="0" wp14:anchorId="79ACCC68" wp14:editId="752AABC3">
            <wp:extent cx="5943600" cy="3057525"/>
            <wp:effectExtent l="0" t="0" r="0" b="9525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B589D" w14:textId="77777777" w:rsidR="0082342D" w:rsidRDefault="0082342D" w:rsidP="005B4F52">
      <w:r>
        <w:rPr>
          <w:noProof/>
        </w:rPr>
        <w:drawing>
          <wp:inline distT="0" distB="0" distL="0" distR="0" wp14:anchorId="010C4CF5" wp14:editId="4FF102E2">
            <wp:extent cx="5324475" cy="4172545"/>
            <wp:effectExtent l="0" t="0" r="0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326752" cy="4174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337E8" w14:textId="77777777" w:rsidR="008F4ACD" w:rsidRDefault="008F4ACD" w:rsidP="008F4ACD">
      <w:r>
        <w:t>In the project browser, right-click on the sheet and make a new sheet. In the window that pops up (</w:t>
      </w:r>
      <w:proofErr w:type="spellStart"/>
      <w:r>
        <w:t>titleblocks</w:t>
      </w:r>
      <w:proofErr w:type="spellEnd"/>
      <w:r>
        <w:t xml:space="preserve"> selection), you can stay with the existing one or load a new one. </w:t>
      </w:r>
    </w:p>
    <w:p w14:paraId="5E1493F3" w14:textId="77777777" w:rsidR="00DE6B55" w:rsidRDefault="00DE6B55" w:rsidP="008F4ACD">
      <w:r>
        <w:rPr>
          <w:noProof/>
        </w:rPr>
        <w:drawing>
          <wp:inline distT="0" distB="0" distL="0" distR="0" wp14:anchorId="6C087490" wp14:editId="1B6CA32A">
            <wp:extent cx="5943600" cy="3278505"/>
            <wp:effectExtent l="0" t="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78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CB4DB" w14:textId="77777777" w:rsidR="00DE6B55" w:rsidRDefault="00DE6B55" w:rsidP="008F4ACD"/>
    <w:p w14:paraId="09331EC3" w14:textId="77777777" w:rsidR="008F4ACD" w:rsidRDefault="008F4ACD" w:rsidP="008F4ACD">
      <w:r>
        <w:rPr>
          <w:noProof/>
        </w:rPr>
        <w:drawing>
          <wp:inline distT="0" distB="0" distL="0" distR="0" wp14:anchorId="31BC36A2" wp14:editId="1C88BD6B">
            <wp:extent cx="5943600" cy="3889375"/>
            <wp:effectExtent l="0" t="0" r="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8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FD338" w14:textId="77777777" w:rsidR="00DE6B55" w:rsidRDefault="00DE6B55" w:rsidP="008F4ACD">
      <w:r>
        <w:rPr>
          <w:noProof/>
        </w:rPr>
        <w:drawing>
          <wp:inline distT="0" distB="0" distL="0" distR="0" wp14:anchorId="44D7802C" wp14:editId="1A5CEAB5">
            <wp:extent cx="5943600" cy="3025140"/>
            <wp:effectExtent l="0" t="0" r="0" b="381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2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6BD8D" w14:textId="77777777" w:rsidR="00F4145A" w:rsidRDefault="00F4145A" w:rsidP="008F4ACD">
      <w:r>
        <w:t>To enlarge the plan on the sheet, double click in the drawing and change the scale</w:t>
      </w:r>
    </w:p>
    <w:p w14:paraId="0562722A" w14:textId="77777777" w:rsidR="00F4145A" w:rsidRDefault="00F4145A" w:rsidP="008F4ACD"/>
    <w:p w14:paraId="2CC2619E" w14:textId="77777777" w:rsidR="00F4145A" w:rsidRDefault="00F4145A" w:rsidP="008F4ACD">
      <w:r>
        <w:rPr>
          <w:noProof/>
        </w:rPr>
        <w:drawing>
          <wp:inline distT="0" distB="0" distL="0" distR="0" wp14:anchorId="79A4E99B" wp14:editId="46A2E6EE">
            <wp:extent cx="5943600" cy="3415030"/>
            <wp:effectExtent l="0" t="0" r="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15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7B241" w14:textId="77777777" w:rsidR="0007085F" w:rsidRDefault="0007085F" w:rsidP="005B4F52"/>
    <w:p w14:paraId="65EE48DE" w14:textId="77777777" w:rsidR="0007085F" w:rsidRDefault="00EB4AC7" w:rsidP="005B4F52">
      <w:pPr>
        <w:rPr>
          <w:i/>
        </w:rPr>
      </w:pPr>
      <w:r>
        <w:t>Hover</w:t>
      </w:r>
      <w:r w:rsidRPr="00EB4AC7">
        <w:t xml:space="preserve"> the mouse on the boxes and click on them to name the sheet as </w:t>
      </w:r>
      <w:r w:rsidRPr="00EB4AC7">
        <w:rPr>
          <w:i/>
        </w:rPr>
        <w:t>Floor 1 plan</w:t>
      </w:r>
      <w:r>
        <w:rPr>
          <w:i/>
        </w:rPr>
        <w:t>.</w:t>
      </w:r>
    </w:p>
    <w:p w14:paraId="016E6403" w14:textId="77777777" w:rsidR="00EB4AC7" w:rsidRPr="00EB4AC7" w:rsidRDefault="00EB4AC7" w:rsidP="005B4F52">
      <w:r>
        <w:rPr>
          <w:noProof/>
        </w:rPr>
        <w:drawing>
          <wp:inline distT="0" distB="0" distL="0" distR="0" wp14:anchorId="7282099B" wp14:editId="01B774A7">
            <wp:extent cx="3848100" cy="2733675"/>
            <wp:effectExtent l="0" t="0" r="0" b="9525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3848100" cy="273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FF8822" w14:textId="77777777" w:rsidR="0007085F" w:rsidRDefault="0007085F" w:rsidP="005B4F52"/>
    <w:p w14:paraId="201626F1" w14:textId="77777777" w:rsidR="0007085F" w:rsidRDefault="0007085F" w:rsidP="005B4F52"/>
    <w:p w14:paraId="0CE0BF6F" w14:textId="77777777" w:rsidR="005D6491" w:rsidRDefault="005D6491" w:rsidP="005B4F52"/>
    <w:p w14:paraId="251CC248" w14:textId="77777777" w:rsidR="005D6491" w:rsidRDefault="005D6491" w:rsidP="005B4F52"/>
    <w:p w14:paraId="5B5601C9" w14:textId="77777777" w:rsidR="00E954F7" w:rsidRPr="00B45580" w:rsidRDefault="005D6491" w:rsidP="00B45580">
      <w:pPr>
        <w:pStyle w:val="Heading1"/>
      </w:pPr>
      <w:bookmarkStart w:id="29" w:name="_Toc111860154"/>
      <w:r w:rsidRPr="00B45580">
        <w:t>Part II</w:t>
      </w:r>
      <w:r w:rsidR="00B45580" w:rsidRPr="00B45580">
        <w:t xml:space="preserve">: </w:t>
      </w:r>
      <w:r w:rsidR="00B45580">
        <w:t>Creating Revit model based on AutoCAD drawing</w:t>
      </w:r>
      <w:bookmarkEnd w:id="29"/>
      <w:r w:rsidR="00B45580">
        <w:t xml:space="preserve"> </w:t>
      </w:r>
    </w:p>
    <w:p w14:paraId="0D8F5201" w14:textId="77777777" w:rsidR="00E954F7" w:rsidRDefault="005629D1" w:rsidP="00E954F7">
      <w:r>
        <w:t xml:space="preserve">This part informs you about the interoperability of AutoCAD and Revit software. </w:t>
      </w:r>
      <w:r w:rsidR="00B45580">
        <w:t>Download the AutoCAD drawing</w:t>
      </w:r>
      <w:r w:rsidR="00E954F7">
        <w:t xml:space="preserve"> of a 4 floors building</w:t>
      </w:r>
      <w:r w:rsidR="00B45580">
        <w:t xml:space="preserve"> given in the related week folder on the Moodle page</w:t>
      </w:r>
      <w:r w:rsidR="00E954F7">
        <w:t xml:space="preserve">. A Revit model should be developed based on </w:t>
      </w:r>
      <w:r w:rsidR="00B45580">
        <w:t>the drawing by importing AutoCAD file</w:t>
      </w:r>
      <w:r w:rsidR="00E954F7">
        <w:t xml:space="preserve"> to Revit (Linking AutoCAD files to </w:t>
      </w:r>
      <w:r w:rsidR="0073278E">
        <w:t>Revit).</w:t>
      </w:r>
    </w:p>
    <w:p w14:paraId="4E49A137" w14:textId="77777777" w:rsidR="007B3F57" w:rsidRDefault="00B45580" w:rsidP="00B45580">
      <w:pPr>
        <w:pStyle w:val="Heading2"/>
      </w:pPr>
      <w:bookmarkStart w:id="30" w:name="_Toc111860155"/>
      <w:r>
        <w:t>Importing an AutoCAD drawing to Revit</w:t>
      </w:r>
      <w:bookmarkEnd w:id="30"/>
    </w:p>
    <w:p w14:paraId="79BAA54D" w14:textId="77777777" w:rsidR="00FD4938" w:rsidRPr="00FD4938" w:rsidRDefault="00777DA2" w:rsidP="00B45580">
      <w:pPr>
        <w:pStyle w:val="Heading3"/>
      </w:pPr>
      <w:bookmarkStart w:id="31" w:name="_Toc111860156"/>
      <w:r w:rsidRPr="00FD4938">
        <w:t>AutoCAD</w:t>
      </w:r>
      <w:r>
        <w:t xml:space="preserve"> prerequisite for Revit</w:t>
      </w:r>
      <w:bookmarkEnd w:id="31"/>
    </w:p>
    <w:p w14:paraId="08647183" w14:textId="77777777" w:rsidR="007B3F57" w:rsidRDefault="007B3F57" w:rsidP="00B45580">
      <w:pPr>
        <w:pStyle w:val="Heading3"/>
      </w:pPr>
      <w:bookmarkStart w:id="32" w:name="_Toc111860157"/>
      <w:r>
        <w:t>Unifying the units in both software applications</w:t>
      </w:r>
      <w:bookmarkEnd w:id="32"/>
    </w:p>
    <w:p w14:paraId="10636FDB" w14:textId="77777777" w:rsidR="007B3F57" w:rsidRDefault="007B3F57" w:rsidP="007B3F57">
      <w:pPr>
        <w:pStyle w:val="ListParagraph"/>
      </w:pPr>
    </w:p>
    <w:p w14:paraId="51C6E00D" w14:textId="77777777" w:rsidR="007B3F57" w:rsidRDefault="007B3F57" w:rsidP="007B3F57">
      <w:pPr>
        <w:pStyle w:val="ListParagraph"/>
      </w:pPr>
      <w:r>
        <w:t>The AutoCAD drawings have been scaled in meters. Type UN in the command bar and set the unit as below.</w:t>
      </w:r>
    </w:p>
    <w:p w14:paraId="558E351A" w14:textId="77777777" w:rsidR="007B3F57" w:rsidRDefault="007B3F57" w:rsidP="007B3F57">
      <w:pPr>
        <w:pStyle w:val="ListParagraph"/>
      </w:pPr>
      <w:r>
        <w:rPr>
          <w:noProof/>
        </w:rPr>
        <w:drawing>
          <wp:inline distT="0" distB="0" distL="0" distR="0" wp14:anchorId="7602C929" wp14:editId="63EC2753">
            <wp:extent cx="5943600" cy="3082925"/>
            <wp:effectExtent l="0" t="0" r="0" b="317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8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8133E" w14:textId="77777777" w:rsidR="007B3F57" w:rsidRDefault="007B3F57" w:rsidP="007B3F57">
      <w:pPr>
        <w:pStyle w:val="ListParagraph"/>
      </w:pPr>
    </w:p>
    <w:p w14:paraId="24270179" w14:textId="77777777" w:rsidR="00875EBD" w:rsidRDefault="007B3F57" w:rsidP="00B45580">
      <w:pPr>
        <w:pStyle w:val="Heading3"/>
      </w:pPr>
      <w:bookmarkStart w:id="33" w:name="_Toc111860158"/>
      <w:r>
        <w:t>Separate the drawings</w:t>
      </w:r>
      <w:bookmarkEnd w:id="33"/>
      <w:r>
        <w:t xml:space="preserve"> </w:t>
      </w:r>
    </w:p>
    <w:p w14:paraId="07705188" w14:textId="77777777" w:rsidR="007B3F57" w:rsidRDefault="00503197" w:rsidP="00875EBD">
      <w:r>
        <w:t>E</w:t>
      </w:r>
      <w:r w:rsidR="006F6B39">
        <w:t>ach floor plan should be saved</w:t>
      </w:r>
      <w:r>
        <w:t xml:space="preserve"> in a separate file. </w:t>
      </w:r>
      <w:r w:rsidR="00875EBD">
        <w:t>Check</w:t>
      </w:r>
      <w:r w:rsidR="00A74852">
        <w:t xml:space="preserve"> all the drawing units to be the same (in meters).</w:t>
      </w:r>
    </w:p>
    <w:p w14:paraId="7AF48853" w14:textId="77777777" w:rsidR="007B3F57" w:rsidRDefault="007B3F57" w:rsidP="007B3F57">
      <w:pPr>
        <w:pStyle w:val="ListParagraph"/>
      </w:pPr>
      <w:r>
        <w:rPr>
          <w:noProof/>
        </w:rPr>
        <w:drawing>
          <wp:inline distT="0" distB="0" distL="0" distR="0" wp14:anchorId="75AD8E9D" wp14:editId="1E4519B8">
            <wp:extent cx="4589993" cy="2203450"/>
            <wp:effectExtent l="0" t="0" r="1270" b="635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4608845" cy="221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1EC1A8" w14:textId="77777777" w:rsidR="007B3F57" w:rsidRDefault="007B3F57" w:rsidP="00E954F7"/>
    <w:p w14:paraId="40F7F3EB" w14:textId="77777777" w:rsidR="00687FD1" w:rsidRDefault="00687FD1" w:rsidP="00B45580">
      <w:pPr>
        <w:pStyle w:val="Heading3"/>
      </w:pPr>
      <w:bookmarkStart w:id="34" w:name="_Toc111860159"/>
      <w:r>
        <w:t>Coordinating drawings</w:t>
      </w:r>
      <w:bookmarkEnd w:id="34"/>
      <w:r>
        <w:t xml:space="preserve"> </w:t>
      </w:r>
    </w:p>
    <w:p w14:paraId="03554675" w14:textId="77777777" w:rsidR="0007085F" w:rsidRDefault="00A74852" w:rsidP="00687FD1">
      <w:r>
        <w:t>Set</w:t>
      </w:r>
      <w:r w:rsidR="00687FD1">
        <w:t xml:space="preserve"> up</w:t>
      </w:r>
      <w:r w:rsidR="00F0594F">
        <w:t xml:space="preserve"> the drawings to the origin for coordinating the drawings in Revit (putting the drawings on top of each other in Revit)</w:t>
      </w:r>
      <w:r w:rsidR="00503197">
        <w:t>.</w:t>
      </w:r>
    </w:p>
    <w:p w14:paraId="797C9FF0" w14:textId="77777777" w:rsidR="00A74852" w:rsidRDefault="00A74852" w:rsidP="00A74852">
      <w:r>
        <w:rPr>
          <w:noProof/>
        </w:rPr>
        <w:drawing>
          <wp:inline distT="0" distB="0" distL="0" distR="0" wp14:anchorId="5BF864E9" wp14:editId="634419E8">
            <wp:extent cx="4921250" cy="3238500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492125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10A530" w14:textId="77777777" w:rsidR="00123D35" w:rsidRDefault="00123D35" w:rsidP="005B4F52"/>
    <w:p w14:paraId="429DFBAD" w14:textId="77777777" w:rsidR="00123D35" w:rsidRDefault="00F0594F" w:rsidP="005B4F52">
      <w:r>
        <w:t>This action should be taken</w:t>
      </w:r>
      <w:r w:rsidR="00F24719">
        <w:t xml:space="preserve"> and saved</w:t>
      </w:r>
      <w:r>
        <w:t xml:space="preserve"> for all the drawings.</w:t>
      </w:r>
    </w:p>
    <w:p w14:paraId="41CD0280" w14:textId="77777777" w:rsidR="00F0594F" w:rsidRDefault="00F0594F" w:rsidP="005B4F52">
      <w:r>
        <w:t>To this end, select the same specific location of the drawings and set it to the origin. Select all the plan</w:t>
      </w:r>
      <w:r>
        <w:rPr>
          <w:rFonts w:cstheme="minorHAnsi"/>
        </w:rPr>
        <w:t>→</w:t>
      </w:r>
      <w:r>
        <w:t xml:space="preserve"> Move command</w:t>
      </w:r>
      <w:r w:rsidR="00B64A93">
        <w:rPr>
          <w:rFonts w:cstheme="minorHAnsi"/>
        </w:rPr>
        <w:t>→</w:t>
      </w:r>
      <w:r w:rsidR="00B64A93">
        <w:t xml:space="preserve"> select the location</w:t>
      </w:r>
      <w:r w:rsidR="00B64A93">
        <w:rPr>
          <w:rFonts w:cstheme="minorHAnsi"/>
        </w:rPr>
        <w:t>→</w:t>
      </w:r>
      <w:r w:rsidR="00B64A93">
        <w:t xml:space="preserve"> type 0, 0+ enter (the plan should be moved to the origin).</w:t>
      </w:r>
    </w:p>
    <w:p w14:paraId="70E5BC7E" w14:textId="77777777" w:rsidR="00F0594F" w:rsidRDefault="00F0594F" w:rsidP="005B4F52"/>
    <w:p w14:paraId="387D1F5E" w14:textId="77777777" w:rsidR="00F0594F" w:rsidRDefault="00F0594F" w:rsidP="005B4F52">
      <w:r>
        <w:rPr>
          <w:noProof/>
        </w:rPr>
        <w:drawing>
          <wp:inline distT="0" distB="0" distL="0" distR="0" wp14:anchorId="46A2BC43" wp14:editId="6C1D2E27">
            <wp:extent cx="4994694" cy="2916239"/>
            <wp:effectExtent l="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009488" cy="2924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91AB6" w14:textId="77777777" w:rsidR="00B64A93" w:rsidRDefault="00B64A93" w:rsidP="005B4F52">
      <w:r>
        <w:rPr>
          <w:noProof/>
        </w:rPr>
        <w:drawing>
          <wp:inline distT="0" distB="0" distL="0" distR="0" wp14:anchorId="368089E0" wp14:editId="7C362C04">
            <wp:extent cx="4924425" cy="3876675"/>
            <wp:effectExtent l="0" t="0" r="9525" b="9525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387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28F7C" w14:textId="77777777" w:rsidR="002B513C" w:rsidRDefault="002B513C" w:rsidP="005B4F52"/>
    <w:p w14:paraId="567759F1" w14:textId="77777777" w:rsidR="002B513C" w:rsidRDefault="002B513C" w:rsidP="005B4F52">
      <w:r w:rsidRPr="00F24719">
        <w:rPr>
          <w:b/>
          <w:highlight w:val="yellow"/>
        </w:rPr>
        <w:t>NOTICE.</w:t>
      </w:r>
      <w:r>
        <w:t xml:space="preserve"> If the action is not completed, some adjustment should be done in the </w:t>
      </w:r>
      <w:r w:rsidR="00F24719">
        <w:t xml:space="preserve">snap </w:t>
      </w:r>
      <w:r>
        <w:t>setting to move the plans to the origin</w:t>
      </w:r>
      <w:r w:rsidR="00F24719">
        <w:t xml:space="preserve"> (see below)</w:t>
      </w:r>
      <w:r>
        <w:t>.</w:t>
      </w:r>
    </w:p>
    <w:p w14:paraId="3BC260D9" w14:textId="77777777" w:rsidR="00F24719" w:rsidRDefault="00F24719" w:rsidP="005B4F52">
      <w:r>
        <w:rPr>
          <w:noProof/>
        </w:rPr>
        <w:drawing>
          <wp:inline distT="0" distB="0" distL="0" distR="0" wp14:anchorId="454386E5" wp14:editId="4A9AD954">
            <wp:extent cx="2505075" cy="1209675"/>
            <wp:effectExtent l="0" t="0" r="9525" b="9525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0A26B2" w14:textId="77777777" w:rsidR="00F24719" w:rsidRDefault="00F24719" w:rsidP="005B4F52">
      <w:r>
        <w:rPr>
          <w:noProof/>
        </w:rPr>
        <w:drawing>
          <wp:inline distT="0" distB="0" distL="0" distR="0" wp14:anchorId="31905910" wp14:editId="09B583B9">
            <wp:extent cx="3899140" cy="3587209"/>
            <wp:effectExtent l="0" t="0" r="635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3902117" cy="3589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B478A" w14:textId="77777777" w:rsidR="00F24719" w:rsidRDefault="00F24719" w:rsidP="005B4F52">
      <w:r>
        <w:t>Now, follow the action under step 3.</w:t>
      </w:r>
    </w:p>
    <w:p w14:paraId="777460E8" w14:textId="77777777" w:rsidR="00FD4938" w:rsidRPr="00FD4938" w:rsidRDefault="00FD4938" w:rsidP="005B4F52">
      <w:pPr>
        <w:rPr>
          <w:b/>
          <w:sz w:val="32"/>
          <w:szCs w:val="32"/>
        </w:rPr>
      </w:pPr>
    </w:p>
    <w:p w14:paraId="46B69413" w14:textId="77777777" w:rsidR="00FD4938" w:rsidRDefault="0074567E" w:rsidP="00C032C0">
      <w:pPr>
        <w:pStyle w:val="Heading2"/>
      </w:pPr>
      <w:bookmarkStart w:id="35" w:name="_Toc111860160"/>
      <w:r>
        <w:t xml:space="preserve">Importing to </w:t>
      </w:r>
      <w:r w:rsidR="00FD4938" w:rsidRPr="00FD4938">
        <w:t>Revit</w:t>
      </w:r>
      <w:bookmarkEnd w:id="35"/>
    </w:p>
    <w:p w14:paraId="655B770A" w14:textId="77777777" w:rsidR="0074567E" w:rsidRPr="0074567E" w:rsidRDefault="0074567E" w:rsidP="0074567E">
      <w:r>
        <w:t>Open up Revit and take the following steps.</w:t>
      </w:r>
    </w:p>
    <w:p w14:paraId="00F2A82F" w14:textId="77777777" w:rsidR="00F32CFA" w:rsidRDefault="003C722F" w:rsidP="00C032C0">
      <w:pPr>
        <w:pStyle w:val="Heading3"/>
      </w:pPr>
      <w:bookmarkStart w:id="36" w:name="_Toc111860161"/>
      <w:r w:rsidRPr="003C722F">
        <w:t>Setting up Revit workspace</w:t>
      </w:r>
      <w:bookmarkEnd w:id="36"/>
    </w:p>
    <w:p w14:paraId="782AB59D" w14:textId="77777777" w:rsidR="003C722F" w:rsidRDefault="003C722F" w:rsidP="00FD4938">
      <w:r>
        <w:t>Unit adjustment using UN command.</w:t>
      </w:r>
    </w:p>
    <w:p w14:paraId="19863E20" w14:textId="77777777" w:rsidR="003C722F" w:rsidRDefault="003C722F" w:rsidP="00FD4938">
      <w:r>
        <w:rPr>
          <w:noProof/>
        </w:rPr>
        <w:drawing>
          <wp:inline distT="0" distB="0" distL="0" distR="0" wp14:anchorId="138AF992" wp14:editId="559513B4">
            <wp:extent cx="4742680" cy="3493698"/>
            <wp:effectExtent l="0" t="0" r="127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4749800" cy="3498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0A1AD4" w14:textId="77777777" w:rsidR="003C722F" w:rsidRDefault="003C722F" w:rsidP="00FD4938"/>
    <w:p w14:paraId="74B4229C" w14:textId="77777777" w:rsidR="003C722F" w:rsidRDefault="003C722F" w:rsidP="00C032C0">
      <w:pPr>
        <w:pStyle w:val="Heading3"/>
      </w:pPr>
      <w:bookmarkStart w:id="37" w:name="_Toc111860162"/>
      <w:r>
        <w:t>Adjusting or Creating levels</w:t>
      </w:r>
      <w:bookmarkEnd w:id="37"/>
    </w:p>
    <w:p w14:paraId="3DA0B495" w14:textId="77777777" w:rsidR="0069523C" w:rsidRDefault="0069523C" w:rsidP="00FD4938">
      <w:r>
        <w:rPr>
          <w:noProof/>
        </w:rPr>
        <w:drawing>
          <wp:inline distT="0" distB="0" distL="0" distR="0" wp14:anchorId="5321CD09" wp14:editId="52C3BAA5">
            <wp:extent cx="5943600" cy="4478020"/>
            <wp:effectExtent l="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C7FFC" w14:textId="77777777" w:rsidR="0069523C" w:rsidRDefault="0069523C" w:rsidP="00FD4938"/>
    <w:p w14:paraId="0106C7CF" w14:textId="77777777" w:rsidR="0069523C" w:rsidRDefault="0069523C" w:rsidP="00C032C0">
      <w:pPr>
        <w:pStyle w:val="Heading3"/>
      </w:pPr>
      <w:bookmarkStart w:id="38" w:name="_Toc111860163"/>
      <w:r>
        <w:t>Importing AutoCAD files</w:t>
      </w:r>
      <w:bookmarkEnd w:id="38"/>
    </w:p>
    <w:p w14:paraId="7C2BFAD4" w14:textId="77777777" w:rsidR="0069523C" w:rsidRDefault="0069523C" w:rsidP="0069523C">
      <w:pPr>
        <w:pStyle w:val="ListParagraph"/>
      </w:pPr>
      <w:r>
        <w:rPr>
          <w:noProof/>
        </w:rPr>
        <w:drawing>
          <wp:inline distT="0" distB="0" distL="0" distR="0" wp14:anchorId="39DC26C1" wp14:editId="4DC799A5">
            <wp:extent cx="5943600" cy="1130935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30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2A4C8" w14:textId="77777777" w:rsidR="0069523C" w:rsidRDefault="0069523C" w:rsidP="0069523C">
      <w:pPr>
        <w:pStyle w:val="ListParagraph"/>
        <w:rPr>
          <w:rFonts w:cstheme="minorHAnsi"/>
        </w:rPr>
      </w:pPr>
      <w:r>
        <w:t>Insert</w:t>
      </w:r>
      <w:r>
        <w:rPr>
          <w:rFonts w:cstheme="minorHAnsi"/>
        </w:rPr>
        <w:t>→ Link CAD</w:t>
      </w:r>
      <w:r w:rsidR="005E33F5">
        <w:rPr>
          <w:rFonts w:cstheme="minorHAnsi"/>
        </w:rPr>
        <w:t xml:space="preserve"> (NOTICE. Any changes via Revit would be reflected in the AutoCAD files and vice versa BY REFRESHING THE WORKSPACE.)</w:t>
      </w:r>
    </w:p>
    <w:p w14:paraId="1DB86526" w14:textId="77777777" w:rsidR="00D6681F" w:rsidRDefault="00D6681F" w:rsidP="0069523C">
      <w:pPr>
        <w:pStyle w:val="ListParagraph"/>
        <w:rPr>
          <w:rFonts w:cstheme="minorHAnsi"/>
        </w:rPr>
      </w:pPr>
    </w:p>
    <w:p w14:paraId="460D2A23" w14:textId="77777777" w:rsidR="00D6681F" w:rsidRDefault="00D6681F" w:rsidP="0069523C">
      <w:pPr>
        <w:pStyle w:val="ListParagraph"/>
      </w:pPr>
    </w:p>
    <w:p w14:paraId="02165790" w14:textId="77777777" w:rsidR="00D6681F" w:rsidRDefault="00D6681F" w:rsidP="0069523C">
      <w:pPr>
        <w:pStyle w:val="ListParagraph"/>
      </w:pPr>
    </w:p>
    <w:p w14:paraId="2E29D06F" w14:textId="77777777" w:rsidR="00D6681F" w:rsidRPr="003C722F" w:rsidRDefault="00D6681F" w:rsidP="0069523C">
      <w:pPr>
        <w:pStyle w:val="ListParagraph"/>
      </w:pPr>
      <w:r>
        <w:rPr>
          <w:noProof/>
        </w:rPr>
        <w:drawing>
          <wp:inline distT="0" distB="0" distL="0" distR="0" wp14:anchorId="7D5E3F7B" wp14:editId="23B64B25">
            <wp:extent cx="5943600" cy="3399155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9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2DF0BF" w14:textId="77777777" w:rsidR="008D6267" w:rsidRDefault="008D6267" w:rsidP="005B4F52"/>
    <w:p w14:paraId="1E797F45" w14:textId="77777777" w:rsidR="00646F02" w:rsidRDefault="009A1349" w:rsidP="005B4F52">
      <w:r>
        <w:t>From observation, the plan is located at the origin. Compare the intersection location with the origin allocated to in the AutoCAD files.</w:t>
      </w:r>
    </w:p>
    <w:p w14:paraId="3614302A" w14:textId="77777777" w:rsidR="009A1349" w:rsidRDefault="009A1349" w:rsidP="005B4F52">
      <w:pPr>
        <w:rPr>
          <w:b/>
        </w:rPr>
      </w:pPr>
      <w:r>
        <w:rPr>
          <w:noProof/>
        </w:rPr>
        <w:drawing>
          <wp:inline distT="0" distB="0" distL="0" distR="0" wp14:anchorId="236D8EDA" wp14:editId="3D0E14D1">
            <wp:extent cx="5943600" cy="3735705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35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889AA4" w14:textId="77777777" w:rsidR="009A1349" w:rsidRDefault="009A1349" w:rsidP="005B4F52">
      <w:pPr>
        <w:rPr>
          <w:b/>
        </w:rPr>
      </w:pPr>
    </w:p>
    <w:p w14:paraId="76A1682E" w14:textId="77777777" w:rsidR="009A1349" w:rsidRDefault="009A1349" w:rsidP="005B4F52">
      <w:r w:rsidRPr="00C16697">
        <w:t>R</w:t>
      </w:r>
      <w:r w:rsidR="00C16697" w:rsidRPr="00C16697">
        <w:t>epeat the process to link the other floor plans to Revit.</w:t>
      </w:r>
    </w:p>
    <w:p w14:paraId="2926AE6A" w14:textId="77777777" w:rsidR="00C16697" w:rsidRPr="00EC3DB2" w:rsidRDefault="00C16697" w:rsidP="005B4F52">
      <w:r w:rsidRPr="00EC3DB2">
        <w:t>By observation, it can be inferred that the drawings are</w:t>
      </w:r>
      <w:r w:rsidR="00EC3DB2" w:rsidRPr="00EC3DB2">
        <w:t xml:space="preserve"> on top of each other. </w:t>
      </w:r>
    </w:p>
    <w:p w14:paraId="4BFDDC2B" w14:textId="77777777" w:rsidR="00EC3DB2" w:rsidRDefault="00EC3DB2" w:rsidP="005B4F52">
      <w:pPr>
        <w:rPr>
          <w:b/>
        </w:rPr>
      </w:pPr>
      <w:r>
        <w:rPr>
          <w:noProof/>
        </w:rPr>
        <w:drawing>
          <wp:inline distT="0" distB="0" distL="0" distR="0" wp14:anchorId="604164AC" wp14:editId="47C01704">
            <wp:extent cx="5943600" cy="4229735"/>
            <wp:effectExtent l="0" t="0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2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43848" w14:textId="77777777" w:rsidR="00EC3DB2" w:rsidRDefault="00EC3DB2" w:rsidP="005B4F52">
      <w:pPr>
        <w:rPr>
          <w:b/>
        </w:rPr>
      </w:pPr>
    </w:p>
    <w:p w14:paraId="08201A1F" w14:textId="77777777" w:rsidR="00EF7272" w:rsidRDefault="00EC3DB2" w:rsidP="005B4F52">
      <w:r w:rsidRPr="00EF7272">
        <w:t>If a drawing has not been i</w:t>
      </w:r>
      <w:r w:rsidR="00EF7272" w:rsidRPr="00EF7272">
        <w:t>mported, properly, unpinned the drawing im</w:t>
      </w:r>
      <w:r w:rsidR="00EF7272">
        <w:t>ported, then manually adjust it and pin it again.</w:t>
      </w:r>
    </w:p>
    <w:p w14:paraId="5296C352" w14:textId="77777777" w:rsidR="00C032C0" w:rsidRDefault="00C032C0" w:rsidP="00C032C0">
      <w:pPr>
        <w:pStyle w:val="Heading3"/>
      </w:pPr>
      <w:bookmarkStart w:id="39" w:name="_Toc111860164"/>
      <w:r>
        <w:t>Hiding the AutoCAD drawing of a lower level</w:t>
      </w:r>
      <w:bookmarkEnd w:id="39"/>
    </w:p>
    <w:p w14:paraId="7CCFF322" w14:textId="77777777" w:rsidR="00EF7272" w:rsidRDefault="00EF7272" w:rsidP="005B4F52">
      <w:r>
        <w:t>To make the drawings hidden on the lower level, see below.</w:t>
      </w:r>
    </w:p>
    <w:p w14:paraId="50AF5118" w14:textId="77777777" w:rsidR="00EF7272" w:rsidRDefault="00EF7272" w:rsidP="005B4F52">
      <w:r>
        <w:rPr>
          <w:noProof/>
        </w:rPr>
        <w:drawing>
          <wp:inline distT="0" distB="0" distL="0" distR="0" wp14:anchorId="2F3FC9F3" wp14:editId="3D332C6B">
            <wp:extent cx="5943600" cy="4413250"/>
            <wp:effectExtent l="0" t="0" r="0" b="635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1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6D55D" w14:textId="77777777" w:rsidR="00AA376D" w:rsidRDefault="00AA376D" w:rsidP="005B4F52"/>
    <w:p w14:paraId="16F45436" w14:textId="77777777" w:rsidR="00AA376D" w:rsidRDefault="00AA376D" w:rsidP="00C032C0">
      <w:pPr>
        <w:pStyle w:val="Heading3"/>
      </w:pPr>
      <w:bookmarkStart w:id="40" w:name="_Toc111860165"/>
      <w:r>
        <w:t>Drawing wall</w:t>
      </w:r>
      <w:bookmarkEnd w:id="40"/>
    </w:p>
    <w:p w14:paraId="364F662C" w14:textId="77777777" w:rsidR="00C032C0" w:rsidRPr="00C032C0" w:rsidRDefault="00C032C0" w:rsidP="00C032C0">
      <w:pPr>
        <w:pStyle w:val="Heading4"/>
      </w:pPr>
      <w:r>
        <w:t>Adjusting the transparency for a better vision of Revit elements</w:t>
      </w:r>
    </w:p>
    <w:p w14:paraId="1F0F7590" w14:textId="77777777" w:rsidR="00AA376D" w:rsidRDefault="00AA376D" w:rsidP="005B4F52">
      <w:r>
        <w:rPr>
          <w:noProof/>
        </w:rPr>
        <w:drawing>
          <wp:inline distT="0" distB="0" distL="0" distR="0" wp14:anchorId="6F3BE719" wp14:editId="681DAF4D">
            <wp:extent cx="5943600" cy="3672205"/>
            <wp:effectExtent l="0" t="0" r="0" b="4445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7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DC50B" w14:textId="77777777" w:rsidR="0084401F" w:rsidRDefault="0084401F" w:rsidP="005B4F52"/>
    <w:p w14:paraId="241D0586" w14:textId="77777777" w:rsidR="0084401F" w:rsidRDefault="0084401F" w:rsidP="005B4F52">
      <w:r>
        <w:t xml:space="preserve">Use Wall command and pick the </w:t>
      </w:r>
      <w:r w:rsidR="004A59CF">
        <w:t xml:space="preserve">suitable </w:t>
      </w:r>
      <w:r>
        <w:t xml:space="preserve">wall tools. Let’s use </w:t>
      </w:r>
      <w:r w:rsidR="000A6619" w:rsidRPr="000A6619">
        <w:rPr>
          <w:i/>
        </w:rPr>
        <w:t>Line</w:t>
      </w:r>
      <w:r w:rsidR="000A6619">
        <w:t xml:space="preserve"> and</w:t>
      </w:r>
      <w:r>
        <w:t xml:space="preserve"> </w:t>
      </w:r>
      <w:r w:rsidRPr="000A6619">
        <w:rPr>
          <w:i/>
        </w:rPr>
        <w:t>pick line</w:t>
      </w:r>
      <w:r w:rsidR="004A59CF" w:rsidRPr="000A6619">
        <w:rPr>
          <w:i/>
        </w:rPr>
        <w:t>s</w:t>
      </w:r>
      <w:r w:rsidR="000A6619">
        <w:rPr>
          <w:i/>
        </w:rPr>
        <w:t xml:space="preserve"> </w:t>
      </w:r>
      <w:r w:rsidR="000A6619" w:rsidRPr="000A6619">
        <w:t>tools</w:t>
      </w:r>
      <w:r>
        <w:t>.</w:t>
      </w:r>
    </w:p>
    <w:p w14:paraId="0869A6F2" w14:textId="77777777" w:rsidR="0084401F" w:rsidRDefault="000A6619" w:rsidP="005B4F52">
      <w:r>
        <w:rPr>
          <w:noProof/>
        </w:rPr>
        <w:drawing>
          <wp:inline distT="0" distB="0" distL="0" distR="0" wp14:anchorId="55DB1BAD" wp14:editId="51C19B9B">
            <wp:extent cx="5943600" cy="3669030"/>
            <wp:effectExtent l="0" t="0" r="0" b="762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69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364D68" w14:textId="77777777" w:rsidR="00240D01" w:rsidRDefault="000A6619" w:rsidP="005B4F52">
      <w:r>
        <w:t xml:space="preserve">Using extend command to reach the required walls. </w:t>
      </w:r>
    </w:p>
    <w:p w14:paraId="3644712A" w14:textId="77777777" w:rsidR="00240D01" w:rsidRDefault="00240D01" w:rsidP="005B4F52">
      <w:r>
        <w:rPr>
          <w:noProof/>
        </w:rPr>
        <w:drawing>
          <wp:inline distT="0" distB="0" distL="0" distR="0" wp14:anchorId="0B7B6865" wp14:editId="1860B16D">
            <wp:extent cx="5943600" cy="4087495"/>
            <wp:effectExtent l="0" t="0" r="0" b="8255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8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61EB0" w14:textId="77777777" w:rsidR="00240D01" w:rsidRDefault="00240D01" w:rsidP="005B4F52">
      <w:r>
        <w:rPr>
          <w:noProof/>
        </w:rPr>
        <w:drawing>
          <wp:inline distT="0" distB="0" distL="0" distR="0" wp14:anchorId="5083680E" wp14:editId="5C3BC989">
            <wp:extent cx="5943600" cy="3830955"/>
            <wp:effectExtent l="0" t="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3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43C40" w14:textId="77777777" w:rsidR="00240D01" w:rsidRDefault="00240D01" w:rsidP="005B4F52"/>
    <w:p w14:paraId="7E4835E4" w14:textId="77777777" w:rsidR="00C032C0" w:rsidRDefault="00C032C0" w:rsidP="00C032C0">
      <w:pPr>
        <w:pStyle w:val="Heading4"/>
      </w:pPr>
      <w:r>
        <w:t>Creating a AutoCAD-based door in Revit</w:t>
      </w:r>
    </w:p>
    <w:p w14:paraId="33487972" w14:textId="77777777" w:rsidR="000A6619" w:rsidRDefault="00C032C0" w:rsidP="005B4F52">
      <w:r>
        <w:t>U</w:t>
      </w:r>
      <w:r w:rsidR="00240D01">
        <w:t>se door command to create doors.</w:t>
      </w:r>
      <w:r w:rsidR="000A6619">
        <w:t xml:space="preserve"> </w:t>
      </w:r>
    </w:p>
    <w:p w14:paraId="7E67C993" w14:textId="77777777" w:rsidR="007E465F" w:rsidRDefault="007E465F" w:rsidP="005B4F52">
      <w:r>
        <w:rPr>
          <w:noProof/>
        </w:rPr>
        <w:drawing>
          <wp:inline distT="0" distB="0" distL="0" distR="0" wp14:anchorId="7CAF6E8C" wp14:editId="7130F2A2">
            <wp:extent cx="5943600" cy="2719070"/>
            <wp:effectExtent l="0" t="0" r="0" b="508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1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D1153" w14:textId="77777777" w:rsidR="007E465F" w:rsidRDefault="007E465F" w:rsidP="005B4F52">
      <w:r>
        <w:rPr>
          <w:noProof/>
        </w:rPr>
        <w:drawing>
          <wp:inline distT="0" distB="0" distL="0" distR="0" wp14:anchorId="7DD921C4" wp14:editId="0DF15238">
            <wp:extent cx="5943600" cy="3790315"/>
            <wp:effectExtent l="0" t="0" r="0" b="635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9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E7FFD" w14:textId="77777777" w:rsidR="0084401F" w:rsidRDefault="0084401F" w:rsidP="005B4F52"/>
    <w:p w14:paraId="1000B081" w14:textId="77777777" w:rsidR="00660C23" w:rsidRDefault="00660C23" w:rsidP="005B4F52"/>
    <w:p w14:paraId="0580030F" w14:textId="77777777" w:rsidR="00660C23" w:rsidRDefault="00660C23" w:rsidP="005B4F52"/>
    <w:p w14:paraId="1B020C4A" w14:textId="77777777" w:rsidR="007E465F" w:rsidRDefault="00660C23" w:rsidP="005B4F52">
      <w:r>
        <w:t>Complete the exercise by</w:t>
      </w:r>
      <w:r w:rsidR="007E465F">
        <w:t xml:space="preserve"> referring to the </w:t>
      </w:r>
      <w:r>
        <w:t>commands you have learnt before, and create windows, floors, stairs, and components according to the drawings linked. Also, add annotations where required.</w:t>
      </w:r>
    </w:p>
    <w:p w14:paraId="389E26B2" w14:textId="38977B55" w:rsidR="0084401F" w:rsidRDefault="0084401F" w:rsidP="005B4F52"/>
    <w:p w14:paraId="26633B88" w14:textId="2CB1CBF8" w:rsidR="0044095E" w:rsidRDefault="0044095E" w:rsidP="005B4F52"/>
    <w:p w14:paraId="3BEAA82F" w14:textId="5AB27EB7" w:rsidR="008D3941" w:rsidRDefault="008D3941" w:rsidP="008D3941">
      <w:pPr>
        <w:jc w:val="center"/>
      </w:pPr>
      <w:r>
        <w:t>End of the course</w:t>
      </w:r>
    </w:p>
    <w:p w14:paraId="4B1EE136" w14:textId="7AB2BC9D" w:rsidR="0044095E" w:rsidRDefault="0044095E" w:rsidP="005B4F52"/>
    <w:p w14:paraId="35FAD7BC" w14:textId="0F95ECE7" w:rsidR="0044095E" w:rsidRPr="00EF7272" w:rsidRDefault="0044095E" w:rsidP="005B4F52">
      <w:r>
        <w:t>Thank you</w:t>
      </w:r>
    </w:p>
    <w:sectPr w:rsidR="0044095E" w:rsidRPr="00EF727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9350129" w14:textId="77777777" w:rsidR="00745E31" w:rsidRDefault="00745E31" w:rsidP="00C14817">
      <w:pPr>
        <w:spacing w:after="0" w:line="240" w:lineRule="auto"/>
      </w:pPr>
      <w:r>
        <w:separator/>
      </w:r>
    </w:p>
  </w:endnote>
  <w:endnote w:type="continuationSeparator" w:id="0">
    <w:p w14:paraId="7E436B49" w14:textId="77777777" w:rsidR="00745E31" w:rsidRDefault="00745E31" w:rsidP="00C1481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DEBE51D" w14:textId="77777777" w:rsidR="00745E31" w:rsidRDefault="00745E31" w:rsidP="00C14817">
      <w:pPr>
        <w:spacing w:after="0" w:line="240" w:lineRule="auto"/>
      </w:pPr>
      <w:r>
        <w:separator/>
      </w:r>
    </w:p>
  </w:footnote>
  <w:footnote w:type="continuationSeparator" w:id="0">
    <w:p w14:paraId="63891818" w14:textId="77777777" w:rsidR="00745E31" w:rsidRDefault="00745E31" w:rsidP="00C1481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31E2A71"/>
    <w:multiLevelType w:val="hybridMultilevel"/>
    <w:tmpl w:val="7D9C53F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6027948"/>
    <w:multiLevelType w:val="hybridMultilevel"/>
    <w:tmpl w:val="4F305EB6"/>
    <w:lvl w:ilvl="0" w:tplc="9A4027E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389075D"/>
    <w:multiLevelType w:val="hybridMultilevel"/>
    <w:tmpl w:val="0B32B81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D46029"/>
    <w:multiLevelType w:val="hybridMultilevel"/>
    <w:tmpl w:val="6B841D1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F4F03C2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5" w15:restartNumberingAfterBreak="0">
    <w:nsid w:val="4B653372"/>
    <w:multiLevelType w:val="multilevel"/>
    <w:tmpl w:val="04090025"/>
    <w:lvl w:ilvl="0">
      <w:start w:val="1"/>
      <w:numFmt w:val="decimal"/>
      <w:pStyle w:val="Heading1"/>
      <w:lvlText w:val="%1"/>
      <w:lvlJc w:val="left"/>
      <w:pPr>
        <w:ind w:left="432" w:hanging="432"/>
      </w:pPr>
    </w:lvl>
    <w:lvl w:ilvl="1">
      <w:start w:val="1"/>
      <w:numFmt w:val="decimal"/>
      <w:pStyle w:val="Heading2"/>
      <w:lvlText w:val="%1.%2"/>
      <w:lvlJc w:val="left"/>
      <w:pPr>
        <w:ind w:left="576" w:hanging="576"/>
      </w:pPr>
    </w:lvl>
    <w:lvl w:ilvl="2">
      <w:start w:val="1"/>
      <w:numFmt w:val="decimal"/>
      <w:pStyle w:val="Heading3"/>
      <w:lvlText w:val="%1.%2.%3"/>
      <w:lvlJc w:val="left"/>
      <w:pPr>
        <w:ind w:left="720" w:hanging="720"/>
      </w:pPr>
    </w:lvl>
    <w:lvl w:ilvl="3">
      <w:start w:val="1"/>
      <w:numFmt w:val="decimal"/>
      <w:pStyle w:val="Heading4"/>
      <w:lvlText w:val="%1.%2.%3.%4"/>
      <w:lvlJc w:val="left"/>
      <w:pPr>
        <w:ind w:left="864" w:hanging="864"/>
      </w:pPr>
    </w:lvl>
    <w:lvl w:ilvl="4">
      <w:start w:val="1"/>
      <w:numFmt w:val="decimal"/>
      <w:pStyle w:val="Heading5"/>
      <w:lvlText w:val="%1.%2.%3.%4.%5"/>
      <w:lvlJc w:val="left"/>
      <w:pPr>
        <w:ind w:left="1008" w:hanging="1008"/>
      </w:pPr>
    </w:lvl>
    <w:lvl w:ilvl="5">
      <w:start w:val="1"/>
      <w:numFmt w:val="decimal"/>
      <w:pStyle w:val="Heading6"/>
      <w:lvlText w:val="%1.%2.%3.%4.%5.%6"/>
      <w:lvlJc w:val="left"/>
      <w:pPr>
        <w:ind w:left="1152" w:hanging="1152"/>
      </w:pPr>
    </w:lvl>
    <w:lvl w:ilvl="6">
      <w:start w:val="1"/>
      <w:numFmt w:val="decimal"/>
      <w:pStyle w:val="Heading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Heading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Heading9"/>
      <w:lvlText w:val="%1.%2.%3.%4.%5.%6.%7.%8.%9"/>
      <w:lvlJc w:val="left"/>
      <w:pPr>
        <w:ind w:left="1584" w:hanging="1584"/>
      </w:pPr>
    </w:lvl>
  </w:abstractNum>
  <w:abstractNum w:abstractNumId="6" w15:restartNumberingAfterBreak="0">
    <w:nsid w:val="6A4230AF"/>
    <w:multiLevelType w:val="hybridMultilevel"/>
    <w:tmpl w:val="4B1CD04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90705045">
    <w:abstractNumId w:val="1"/>
  </w:num>
  <w:num w:numId="2" w16cid:durableId="1897278108">
    <w:abstractNumId w:val="2"/>
  </w:num>
  <w:num w:numId="3" w16cid:durableId="1514762740">
    <w:abstractNumId w:val="0"/>
  </w:num>
  <w:num w:numId="4" w16cid:durableId="394164218">
    <w:abstractNumId w:val="3"/>
  </w:num>
  <w:num w:numId="5" w16cid:durableId="1602294687">
    <w:abstractNumId w:val="6"/>
  </w:num>
  <w:num w:numId="6" w16cid:durableId="1904096823">
    <w:abstractNumId w:val="4"/>
  </w:num>
  <w:num w:numId="7" w16cid:durableId="1606377314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960D6"/>
    <w:rsid w:val="00020F7B"/>
    <w:rsid w:val="00031A4F"/>
    <w:rsid w:val="00035354"/>
    <w:rsid w:val="0007085F"/>
    <w:rsid w:val="000A14A0"/>
    <w:rsid w:val="000A6619"/>
    <w:rsid w:val="000C5F2C"/>
    <w:rsid w:val="000C7BAA"/>
    <w:rsid w:val="000D4D79"/>
    <w:rsid w:val="00111C3F"/>
    <w:rsid w:val="001123A1"/>
    <w:rsid w:val="00123D35"/>
    <w:rsid w:val="001616BF"/>
    <w:rsid w:val="00166385"/>
    <w:rsid w:val="0019185B"/>
    <w:rsid w:val="001D7289"/>
    <w:rsid w:val="00203C69"/>
    <w:rsid w:val="0020546C"/>
    <w:rsid w:val="00240D01"/>
    <w:rsid w:val="002661FB"/>
    <w:rsid w:val="0027114D"/>
    <w:rsid w:val="002919BF"/>
    <w:rsid w:val="002A245B"/>
    <w:rsid w:val="002B513C"/>
    <w:rsid w:val="003179B1"/>
    <w:rsid w:val="00357D0A"/>
    <w:rsid w:val="00372B47"/>
    <w:rsid w:val="00386B2E"/>
    <w:rsid w:val="003B215E"/>
    <w:rsid w:val="003C722F"/>
    <w:rsid w:val="003D44A8"/>
    <w:rsid w:val="003F5751"/>
    <w:rsid w:val="00423D96"/>
    <w:rsid w:val="0044095E"/>
    <w:rsid w:val="004635D8"/>
    <w:rsid w:val="004759A8"/>
    <w:rsid w:val="00484044"/>
    <w:rsid w:val="004A59CF"/>
    <w:rsid w:val="004C1698"/>
    <w:rsid w:val="004C4BCD"/>
    <w:rsid w:val="004C5BE6"/>
    <w:rsid w:val="004D1F60"/>
    <w:rsid w:val="004D2ECA"/>
    <w:rsid w:val="004D4226"/>
    <w:rsid w:val="004D4DEA"/>
    <w:rsid w:val="004D77C4"/>
    <w:rsid w:val="004E1B0D"/>
    <w:rsid w:val="004E41F1"/>
    <w:rsid w:val="004E552E"/>
    <w:rsid w:val="00503197"/>
    <w:rsid w:val="00506371"/>
    <w:rsid w:val="005333F6"/>
    <w:rsid w:val="00550075"/>
    <w:rsid w:val="005545B5"/>
    <w:rsid w:val="00557BEA"/>
    <w:rsid w:val="005629D1"/>
    <w:rsid w:val="005749AF"/>
    <w:rsid w:val="005A26A6"/>
    <w:rsid w:val="005A36FE"/>
    <w:rsid w:val="005B4F52"/>
    <w:rsid w:val="005D6491"/>
    <w:rsid w:val="005E33F5"/>
    <w:rsid w:val="00625438"/>
    <w:rsid w:val="00635AD1"/>
    <w:rsid w:val="00640BD4"/>
    <w:rsid w:val="00646F02"/>
    <w:rsid w:val="006502C7"/>
    <w:rsid w:val="00660C23"/>
    <w:rsid w:val="00675E0C"/>
    <w:rsid w:val="006772F8"/>
    <w:rsid w:val="006838B7"/>
    <w:rsid w:val="00687FD1"/>
    <w:rsid w:val="0069523C"/>
    <w:rsid w:val="006C2DA3"/>
    <w:rsid w:val="006C533C"/>
    <w:rsid w:val="006C6334"/>
    <w:rsid w:val="006C7198"/>
    <w:rsid w:val="006E4D30"/>
    <w:rsid w:val="006F6B39"/>
    <w:rsid w:val="0073278E"/>
    <w:rsid w:val="0074567E"/>
    <w:rsid w:val="00745E31"/>
    <w:rsid w:val="007650EF"/>
    <w:rsid w:val="007743D7"/>
    <w:rsid w:val="00777DA2"/>
    <w:rsid w:val="007B3F57"/>
    <w:rsid w:val="007E465F"/>
    <w:rsid w:val="0082342D"/>
    <w:rsid w:val="0084401F"/>
    <w:rsid w:val="008555A2"/>
    <w:rsid w:val="00865B27"/>
    <w:rsid w:val="00871477"/>
    <w:rsid w:val="00874959"/>
    <w:rsid w:val="00875EBD"/>
    <w:rsid w:val="00890C36"/>
    <w:rsid w:val="008C1B8F"/>
    <w:rsid w:val="008D3941"/>
    <w:rsid w:val="008D6267"/>
    <w:rsid w:val="008F4ACD"/>
    <w:rsid w:val="0090397E"/>
    <w:rsid w:val="00911E93"/>
    <w:rsid w:val="00933D2E"/>
    <w:rsid w:val="0096632E"/>
    <w:rsid w:val="009818D0"/>
    <w:rsid w:val="00985A41"/>
    <w:rsid w:val="0099465B"/>
    <w:rsid w:val="009A0924"/>
    <w:rsid w:val="009A1349"/>
    <w:rsid w:val="009C0138"/>
    <w:rsid w:val="009D6382"/>
    <w:rsid w:val="009E44A9"/>
    <w:rsid w:val="009E7F24"/>
    <w:rsid w:val="00A058D2"/>
    <w:rsid w:val="00A24E73"/>
    <w:rsid w:val="00A47B60"/>
    <w:rsid w:val="00A514F1"/>
    <w:rsid w:val="00A70225"/>
    <w:rsid w:val="00A71B1E"/>
    <w:rsid w:val="00A74852"/>
    <w:rsid w:val="00AA376D"/>
    <w:rsid w:val="00AC5373"/>
    <w:rsid w:val="00AE6C31"/>
    <w:rsid w:val="00AF2558"/>
    <w:rsid w:val="00AF4173"/>
    <w:rsid w:val="00AF54BE"/>
    <w:rsid w:val="00B45580"/>
    <w:rsid w:val="00B46646"/>
    <w:rsid w:val="00B64A93"/>
    <w:rsid w:val="00B9793B"/>
    <w:rsid w:val="00C032C0"/>
    <w:rsid w:val="00C05F7B"/>
    <w:rsid w:val="00C11C60"/>
    <w:rsid w:val="00C14817"/>
    <w:rsid w:val="00C16697"/>
    <w:rsid w:val="00C166DB"/>
    <w:rsid w:val="00C3094F"/>
    <w:rsid w:val="00C61717"/>
    <w:rsid w:val="00C910C2"/>
    <w:rsid w:val="00C960D6"/>
    <w:rsid w:val="00CE1691"/>
    <w:rsid w:val="00CE5257"/>
    <w:rsid w:val="00D0406E"/>
    <w:rsid w:val="00D21686"/>
    <w:rsid w:val="00D51461"/>
    <w:rsid w:val="00D63CA7"/>
    <w:rsid w:val="00D63F4B"/>
    <w:rsid w:val="00D65FAE"/>
    <w:rsid w:val="00D6681F"/>
    <w:rsid w:val="00DE6B55"/>
    <w:rsid w:val="00DF7F93"/>
    <w:rsid w:val="00E47761"/>
    <w:rsid w:val="00E64B71"/>
    <w:rsid w:val="00E74781"/>
    <w:rsid w:val="00E7707E"/>
    <w:rsid w:val="00E9269A"/>
    <w:rsid w:val="00E954F7"/>
    <w:rsid w:val="00EA31BC"/>
    <w:rsid w:val="00EB4AC7"/>
    <w:rsid w:val="00EC3DB2"/>
    <w:rsid w:val="00ED257D"/>
    <w:rsid w:val="00EF6AA8"/>
    <w:rsid w:val="00EF7272"/>
    <w:rsid w:val="00F04AC8"/>
    <w:rsid w:val="00F0591B"/>
    <w:rsid w:val="00F0594F"/>
    <w:rsid w:val="00F12150"/>
    <w:rsid w:val="00F24719"/>
    <w:rsid w:val="00F32CFA"/>
    <w:rsid w:val="00F333AF"/>
    <w:rsid w:val="00F4145A"/>
    <w:rsid w:val="00F43CD2"/>
    <w:rsid w:val="00F6371C"/>
    <w:rsid w:val="00F7620A"/>
    <w:rsid w:val="00F85037"/>
    <w:rsid w:val="00F96E8E"/>
    <w:rsid w:val="00F97B8A"/>
    <w:rsid w:val="00FA1809"/>
    <w:rsid w:val="00FD4938"/>
    <w:rsid w:val="2D8C0F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B8FF1CC"/>
  <w15:chartTrackingRefBased/>
  <w15:docId w15:val="{E389588D-31A5-42FA-AF08-2C8D01838C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11E93"/>
    <w:pPr>
      <w:keepNext/>
      <w:keepLines/>
      <w:numPr>
        <w:numId w:val="7"/>
      </w:numPr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911E93"/>
    <w:pPr>
      <w:keepNext/>
      <w:keepLines/>
      <w:numPr>
        <w:ilvl w:val="1"/>
        <w:numId w:val="7"/>
      </w:numPr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0C7BAA"/>
    <w:pPr>
      <w:keepNext/>
      <w:keepLines/>
      <w:numPr>
        <w:ilvl w:val="2"/>
        <w:numId w:val="7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5A36FE"/>
    <w:pPr>
      <w:keepNext/>
      <w:keepLines/>
      <w:numPr>
        <w:ilvl w:val="3"/>
        <w:numId w:val="7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A36FE"/>
    <w:pPr>
      <w:keepNext/>
      <w:keepLines/>
      <w:numPr>
        <w:ilvl w:val="4"/>
        <w:numId w:val="7"/>
      </w:numPr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A36FE"/>
    <w:pPr>
      <w:keepNext/>
      <w:keepLines/>
      <w:numPr>
        <w:ilvl w:val="5"/>
        <w:numId w:val="7"/>
      </w:numPr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A36FE"/>
    <w:pPr>
      <w:keepNext/>
      <w:keepLines/>
      <w:numPr>
        <w:ilvl w:val="6"/>
        <w:numId w:val="7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A36FE"/>
    <w:pPr>
      <w:keepNext/>
      <w:keepLines/>
      <w:numPr>
        <w:ilvl w:val="7"/>
        <w:numId w:val="7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A36FE"/>
    <w:pPr>
      <w:keepNext/>
      <w:keepLines/>
      <w:numPr>
        <w:ilvl w:val="8"/>
        <w:numId w:val="7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7B3F57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C1481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14817"/>
  </w:style>
  <w:style w:type="paragraph" w:styleId="Footer">
    <w:name w:val="footer"/>
    <w:basedOn w:val="Normal"/>
    <w:link w:val="FooterChar"/>
    <w:uiPriority w:val="99"/>
    <w:unhideWhenUsed/>
    <w:rsid w:val="00C1481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14817"/>
  </w:style>
  <w:style w:type="character" w:customStyle="1" w:styleId="Heading1Char">
    <w:name w:val="Heading 1 Char"/>
    <w:basedOn w:val="DefaultParagraphFont"/>
    <w:link w:val="Heading1"/>
    <w:uiPriority w:val="9"/>
    <w:rsid w:val="00911E93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911E93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0C7BAA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5A36FE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A36FE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A36FE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A36FE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A36FE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A36FE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styleId="TOCHeading">
    <w:name w:val="TOC Heading"/>
    <w:basedOn w:val="Heading1"/>
    <w:next w:val="Normal"/>
    <w:uiPriority w:val="39"/>
    <w:unhideWhenUsed/>
    <w:qFormat/>
    <w:rsid w:val="005629D1"/>
    <w:pPr>
      <w:numPr>
        <w:numId w:val="0"/>
      </w:numPr>
      <w:outlineLvl w:val="9"/>
    </w:pPr>
  </w:style>
  <w:style w:type="paragraph" w:styleId="TOC1">
    <w:name w:val="toc 1"/>
    <w:basedOn w:val="Normal"/>
    <w:next w:val="Normal"/>
    <w:autoRedefine/>
    <w:uiPriority w:val="39"/>
    <w:unhideWhenUsed/>
    <w:rsid w:val="005629D1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5629D1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unhideWhenUsed/>
    <w:rsid w:val="005629D1"/>
    <w:pPr>
      <w:spacing w:after="100"/>
      <w:ind w:left="440"/>
    </w:pPr>
  </w:style>
  <w:style w:type="character" w:styleId="Hyperlink">
    <w:name w:val="Hyperlink"/>
    <w:basedOn w:val="DefaultParagraphFont"/>
    <w:uiPriority w:val="99"/>
    <w:unhideWhenUsed/>
    <w:rsid w:val="005629D1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63" Type="http://schemas.openxmlformats.org/officeDocument/2006/relationships/image" Target="media/image54.png"/><Relationship Id="rId84" Type="http://schemas.openxmlformats.org/officeDocument/2006/relationships/image" Target="media/image75.png"/><Relationship Id="rId138" Type="http://schemas.openxmlformats.org/officeDocument/2006/relationships/theme" Target="theme/theme1.xml"/><Relationship Id="rId16" Type="http://schemas.openxmlformats.org/officeDocument/2006/relationships/image" Target="media/image7.png"/><Relationship Id="rId107" Type="http://schemas.openxmlformats.org/officeDocument/2006/relationships/image" Target="media/image98.png"/><Relationship Id="rId11" Type="http://schemas.openxmlformats.org/officeDocument/2006/relationships/image" Target="media/image2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23" Type="http://schemas.openxmlformats.org/officeDocument/2006/relationships/image" Target="media/image114.png"/><Relationship Id="rId128" Type="http://schemas.openxmlformats.org/officeDocument/2006/relationships/image" Target="media/image119.png"/><Relationship Id="rId5" Type="http://schemas.openxmlformats.org/officeDocument/2006/relationships/styles" Target="styles.xml"/><Relationship Id="rId90" Type="http://schemas.openxmlformats.org/officeDocument/2006/relationships/image" Target="media/image81.png"/><Relationship Id="rId95" Type="http://schemas.openxmlformats.org/officeDocument/2006/relationships/image" Target="media/image86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113" Type="http://schemas.openxmlformats.org/officeDocument/2006/relationships/image" Target="media/image104.png"/><Relationship Id="rId118" Type="http://schemas.openxmlformats.org/officeDocument/2006/relationships/image" Target="media/image109.png"/><Relationship Id="rId134" Type="http://schemas.openxmlformats.org/officeDocument/2006/relationships/image" Target="media/image125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59" Type="http://schemas.openxmlformats.org/officeDocument/2006/relationships/image" Target="media/image50.png"/><Relationship Id="rId103" Type="http://schemas.openxmlformats.org/officeDocument/2006/relationships/image" Target="media/image94.png"/><Relationship Id="rId108" Type="http://schemas.openxmlformats.org/officeDocument/2006/relationships/image" Target="media/image99.png"/><Relationship Id="rId124" Type="http://schemas.openxmlformats.org/officeDocument/2006/relationships/image" Target="media/image115.png"/><Relationship Id="rId129" Type="http://schemas.openxmlformats.org/officeDocument/2006/relationships/image" Target="media/image120.png"/><Relationship Id="rId54" Type="http://schemas.openxmlformats.org/officeDocument/2006/relationships/image" Target="media/image45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91" Type="http://schemas.openxmlformats.org/officeDocument/2006/relationships/image" Target="media/image82.png"/><Relationship Id="rId96" Type="http://schemas.openxmlformats.org/officeDocument/2006/relationships/image" Target="media/image87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49" Type="http://schemas.openxmlformats.org/officeDocument/2006/relationships/image" Target="media/image40.png"/><Relationship Id="rId114" Type="http://schemas.openxmlformats.org/officeDocument/2006/relationships/image" Target="media/image105.png"/><Relationship Id="rId119" Type="http://schemas.openxmlformats.org/officeDocument/2006/relationships/image" Target="media/image110.png"/><Relationship Id="rId44" Type="http://schemas.openxmlformats.org/officeDocument/2006/relationships/image" Target="media/image35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130" Type="http://schemas.openxmlformats.org/officeDocument/2006/relationships/image" Target="media/image121.png"/><Relationship Id="rId135" Type="http://schemas.openxmlformats.org/officeDocument/2006/relationships/image" Target="media/image126.pn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109" Type="http://schemas.openxmlformats.org/officeDocument/2006/relationships/image" Target="media/image10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image" Target="media/image95.png"/><Relationship Id="rId120" Type="http://schemas.openxmlformats.org/officeDocument/2006/relationships/image" Target="media/image111.png"/><Relationship Id="rId125" Type="http://schemas.openxmlformats.org/officeDocument/2006/relationships/image" Target="media/image116.png"/><Relationship Id="rId7" Type="http://schemas.openxmlformats.org/officeDocument/2006/relationships/webSettings" Target="webSetting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" Type="http://schemas.openxmlformats.org/officeDocument/2006/relationships/customXml" Target="../customXml/item2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110" Type="http://schemas.openxmlformats.org/officeDocument/2006/relationships/image" Target="media/image101.png"/><Relationship Id="rId115" Type="http://schemas.openxmlformats.org/officeDocument/2006/relationships/image" Target="media/image106.png"/><Relationship Id="rId131" Type="http://schemas.openxmlformats.org/officeDocument/2006/relationships/image" Target="media/image122.png"/><Relationship Id="rId136" Type="http://schemas.openxmlformats.org/officeDocument/2006/relationships/image" Target="media/image127.png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126" Type="http://schemas.openxmlformats.org/officeDocument/2006/relationships/image" Target="media/image117.png"/><Relationship Id="rId8" Type="http://schemas.openxmlformats.org/officeDocument/2006/relationships/footnotes" Target="footnotes.xml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121" Type="http://schemas.openxmlformats.org/officeDocument/2006/relationships/image" Target="media/image112.png"/><Relationship Id="rId3" Type="http://schemas.openxmlformats.org/officeDocument/2006/relationships/customXml" Target="../customXml/item3.xml"/><Relationship Id="rId25" Type="http://schemas.openxmlformats.org/officeDocument/2006/relationships/image" Target="media/image16.png"/><Relationship Id="rId46" Type="http://schemas.openxmlformats.org/officeDocument/2006/relationships/image" Target="media/image37.png"/><Relationship Id="rId67" Type="http://schemas.openxmlformats.org/officeDocument/2006/relationships/image" Target="media/image58.png"/><Relationship Id="rId116" Type="http://schemas.openxmlformats.org/officeDocument/2006/relationships/image" Target="media/image107.png"/><Relationship Id="rId137" Type="http://schemas.openxmlformats.org/officeDocument/2006/relationships/fontTable" Target="fontTable.xml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62" Type="http://schemas.openxmlformats.org/officeDocument/2006/relationships/image" Target="media/image53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111" Type="http://schemas.openxmlformats.org/officeDocument/2006/relationships/image" Target="media/image102.png"/><Relationship Id="rId132" Type="http://schemas.openxmlformats.org/officeDocument/2006/relationships/image" Target="media/image123.png"/><Relationship Id="rId15" Type="http://schemas.openxmlformats.org/officeDocument/2006/relationships/image" Target="media/image6.png"/><Relationship Id="rId36" Type="http://schemas.openxmlformats.org/officeDocument/2006/relationships/image" Target="media/image27.png"/><Relationship Id="rId57" Type="http://schemas.openxmlformats.org/officeDocument/2006/relationships/image" Target="media/image48.png"/><Relationship Id="rId106" Type="http://schemas.openxmlformats.org/officeDocument/2006/relationships/image" Target="media/image97.png"/><Relationship Id="rId127" Type="http://schemas.openxmlformats.org/officeDocument/2006/relationships/image" Target="media/image118.png"/><Relationship Id="rId10" Type="http://schemas.openxmlformats.org/officeDocument/2006/relationships/image" Target="media/image1.png"/><Relationship Id="rId31" Type="http://schemas.openxmlformats.org/officeDocument/2006/relationships/image" Target="media/image22.png"/><Relationship Id="rId52" Type="http://schemas.openxmlformats.org/officeDocument/2006/relationships/image" Target="media/image43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image" Target="media/image113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26" Type="http://schemas.openxmlformats.org/officeDocument/2006/relationships/image" Target="media/image17.png"/><Relationship Id="rId47" Type="http://schemas.openxmlformats.org/officeDocument/2006/relationships/image" Target="media/image38.png"/><Relationship Id="rId68" Type="http://schemas.openxmlformats.org/officeDocument/2006/relationships/image" Target="media/image59.pn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33" Type="http://schemas.openxmlformats.org/officeDocument/2006/relationships/image" Target="media/image12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38E9D6DDCCE574F97542FD96AF90458" ma:contentTypeVersion="16" ma:contentTypeDescription="Create a new document." ma:contentTypeScope="" ma:versionID="1137d73564521d20ff44f4f348829eca">
  <xsd:schema xmlns:xsd="http://www.w3.org/2001/XMLSchema" xmlns:xs="http://www.w3.org/2001/XMLSchema" xmlns:p="http://schemas.microsoft.com/office/2006/metadata/properties" xmlns:ns2="3c826c76-996a-40b4-9580-0c1ef49913da" xmlns:ns3="00da19f9-19d7-436b-9c4d-56011645df88" targetNamespace="http://schemas.microsoft.com/office/2006/metadata/properties" ma:root="true" ma:fieldsID="15b3b38a8adfa28c4772bba5cf371a2d" ns2:_="" ns3:_="">
    <xsd:import namespace="3c826c76-996a-40b4-9580-0c1ef49913da"/>
    <xsd:import namespace="00da19f9-19d7-436b-9c4d-56011645df88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lcf76f155ced4ddcb4097134ff3c332f" minOccurs="0"/>
                <xsd:element ref="ns3:TaxCatchAll" minOccurs="0"/>
                <xsd:element ref="ns3:SharedWithUsers" minOccurs="0"/>
                <xsd:element ref="ns3:SharedWithDetails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c826c76-996a-40b4-9580-0c1ef49913d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1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lcf76f155ced4ddcb4097134ff3c332f" ma:index="19" nillable="true" ma:taxonomy="true" ma:internalName="lcf76f155ced4ddcb4097134ff3c332f" ma:taxonomyFieldName="MediaServiceImageTags" ma:displayName="Image Tags" ma:readOnly="false" ma:fieldId="{5cf76f15-5ced-4ddc-b409-7134ff3c332f}" ma:taxonomyMulti="true" ma:sspId="8dc500c8-0241-4766-8eed-0eb999191aab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3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0da19f9-19d7-436b-9c4d-56011645df88" elementFormDefault="qualified">
    <xsd:import namespace="http://schemas.microsoft.com/office/2006/documentManagement/types"/>
    <xsd:import namespace="http://schemas.microsoft.com/office/infopath/2007/PartnerControls"/>
    <xsd:element name="TaxCatchAll" ma:index="20" nillable="true" ma:displayName="Taxonomy Catch All Column" ma:hidden="true" ma:list="{114d3dc6-a69b-4c60-8855-717583cad088}" ma:internalName="TaxCatchAll" ma:showField="CatchAllData" ma:web="00da19f9-19d7-436b-9c4d-56011645df88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70157506-90C3-4A65-B688-E921D663CA16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2954E72-23BD-4707-849F-4515FB1BB4F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c826c76-996a-40b4-9580-0c1ef49913da"/>
    <ds:schemaRef ds:uri="00da19f9-19d7-436b-9c4d-56011645df8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91C0F685-67A3-4793-A39F-B445DDDD58B0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1934</Words>
  <Characters>11027</Characters>
  <Application>Microsoft Office Word</Application>
  <DocSecurity>0</DocSecurity>
  <Lines>91</Lines>
  <Paragraphs>25</Paragraphs>
  <ScaleCrop>false</ScaleCrop>
  <Company/>
  <LinksUpToDate>false</LinksUpToDate>
  <CharactersWithSpaces>12936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PJ Sabet</dc:creator>
  <cp:keywords/>
  <dc:description/>
  <cp:lastModifiedBy>Nima Jalilvand</cp:lastModifiedBy>
  <cp:revision>3</cp:revision>
  <dcterms:created xsi:type="dcterms:W3CDTF">2025-02-23T05:36:00Z</dcterms:created>
  <dcterms:modified xsi:type="dcterms:W3CDTF">2025-02-23T05:36:00Z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c96ed6d7-747c-41fd-b042-ff14484edc24_Enabled">
    <vt:lpwstr>true</vt:lpwstr>
  </property>
  <property fmtid="{D5CDD505-2E9C-101B-9397-08002B2CF9AE}" pid="3" name="MSIP_Label_c96ed6d7-747c-41fd-b042-ff14484edc24_SetDate">
    <vt:lpwstr>2025-02-23T05:36:43Z</vt:lpwstr>
  </property>
  <property fmtid="{D5CDD505-2E9C-101B-9397-08002B2CF9AE}" pid="4" name="MSIP_Label_c96ed6d7-747c-41fd-b042-ff14484edc24_Method">
    <vt:lpwstr>Standard</vt:lpwstr>
  </property>
  <property fmtid="{D5CDD505-2E9C-101B-9397-08002B2CF9AE}" pid="5" name="MSIP_Label_c96ed6d7-747c-41fd-b042-ff14484edc24_Name">
    <vt:lpwstr>defa4170-0d19-0005-0004-bc88714345d2</vt:lpwstr>
  </property>
  <property fmtid="{D5CDD505-2E9C-101B-9397-08002B2CF9AE}" pid="6" name="MSIP_Label_c96ed6d7-747c-41fd-b042-ff14484edc24_SiteId">
    <vt:lpwstr>6a425d0d-58f2-4e36-8689-10002b2ec567</vt:lpwstr>
  </property>
  <property fmtid="{D5CDD505-2E9C-101B-9397-08002B2CF9AE}" pid="7" name="MSIP_Label_c96ed6d7-747c-41fd-b042-ff14484edc24_ActionId">
    <vt:lpwstr>7d6d9d10-6955-4757-8536-8759099cbbf2</vt:lpwstr>
  </property>
  <property fmtid="{D5CDD505-2E9C-101B-9397-08002B2CF9AE}" pid="8" name="MSIP_Label_c96ed6d7-747c-41fd-b042-ff14484edc24_ContentBits">
    <vt:lpwstr>0</vt:lpwstr>
  </property>
  <property fmtid="{D5CDD505-2E9C-101B-9397-08002B2CF9AE}" pid="9" name="MSIP_Label_c96ed6d7-747c-41fd-b042-ff14484edc24_Tag">
    <vt:lpwstr>10, 3, 0, 2</vt:lpwstr>
  </property>
</Properties>
</file>