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Style w:val="Heading1Char"/>
          <w:sz w:val="48"/>
          <w:szCs w:val="48"/>
        </w:rPr>
        <w:alias w:val="Title"/>
        <w:tag w:val=""/>
        <w:id w:val="1270197154"/>
        <w:placeholder>
          <w:docPart w:val="7CF0D4D55CC344DCA2686DF1180E7B2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>
        <w:rPr>
          <w:rStyle w:val="Heading1Char"/>
        </w:rPr>
      </w:sdtEndPr>
      <w:sdtContent>
        <w:p w14:paraId="018F76AF" w14:textId="25E7C67D" w:rsidR="00486B1A" w:rsidRPr="009B764F" w:rsidRDefault="00B9523A" w:rsidP="00F57FFC">
          <w:pPr>
            <w:spacing w:after="0"/>
            <w:rPr>
              <w:rStyle w:val="Heading1Char"/>
              <w:sz w:val="48"/>
              <w:szCs w:val="48"/>
            </w:rPr>
          </w:pPr>
          <w:r>
            <w:rPr>
              <w:rStyle w:val="Heading1Char"/>
              <w:sz w:val="48"/>
              <w:szCs w:val="48"/>
            </w:rPr>
            <w:t>Civil Works Design Management Report</w:t>
          </w:r>
        </w:p>
      </w:sdtContent>
    </w:sdt>
    <w:p w14:paraId="2BD98671" w14:textId="60887913" w:rsidR="00A211E3" w:rsidRDefault="00EB31CF" w:rsidP="00A211E3">
      <w:r>
        <w:pict w14:anchorId="530777B7">
          <v:rect id="_x0000_i1025" style="width:0;height:1.5pt" o:hralign="center" o:hrstd="t" o:hr="t" fillcolor="#a0a0a0" stroked="f"/>
        </w:pic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B77493" w14:paraId="79AD30FA" w14:textId="77777777" w:rsidTr="009C55E3"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46CCA3" w14:textId="6280BD0D" w:rsidR="00F57FFC" w:rsidRDefault="00B77493" w:rsidP="00F5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0AEC0"/>
              </w:rPr>
            </w:pPr>
            <w:r>
              <w:rPr>
                <w:b/>
                <w:bCs/>
              </w:rPr>
              <w:t>Activity</w:t>
            </w:r>
          </w:p>
          <w:p w14:paraId="23257CE8" w14:textId="54DA81EE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</w:p>
        </w:tc>
        <w:tc>
          <w:tcPr>
            <w:tcW w:w="4680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0359523" w14:textId="3BB31256" w:rsidR="00F57FFC" w:rsidRDefault="00B77493" w:rsidP="00F57F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iCs/>
                <w:color w:val="A0AEC0"/>
              </w:rPr>
            </w:pPr>
            <w:r>
              <w:rPr>
                <w:b/>
                <w:bCs/>
              </w:rPr>
              <w:t>Location</w:t>
            </w:r>
          </w:p>
          <w:p w14:paraId="52A75D25" w14:textId="59B21A5C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i/>
                <w:iCs/>
                <w:color w:val="A0AEC0"/>
              </w:rPr>
            </w:pPr>
          </w:p>
        </w:tc>
      </w:tr>
    </w:tbl>
    <w:p w14:paraId="1401771E" w14:textId="77777777" w:rsidR="00B77493" w:rsidRDefault="00B77493" w:rsidP="00B77493">
      <w:pPr>
        <w:pStyle w:val="Heading2"/>
        <w:rPr>
          <w:sz w:val="24"/>
          <w:szCs w:val="24"/>
        </w:rPr>
      </w:pPr>
    </w:p>
    <w:p w14:paraId="043CCD2D" w14:textId="74F91E04" w:rsidR="00B77493" w:rsidRDefault="00B77493" w:rsidP="00B77493">
      <w:pPr>
        <w:pStyle w:val="Heading2"/>
      </w:pPr>
      <w:r>
        <w:t>Section A: Title Page and Project Details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2296B6C6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97EF9F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C812C8C" w14:textId="289686FE" w:rsidR="00B77493" w:rsidRPr="00B77493" w:rsidRDefault="00B77493" w:rsidP="00B7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B77493" w14:paraId="488FC0F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AEEA173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Project title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B4723E" w14:textId="7BD3E8E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iCs/>
                <w:color w:val="A0AEC0"/>
              </w:rPr>
            </w:pPr>
          </w:p>
        </w:tc>
      </w:tr>
      <w:tr w:rsidR="00B77493" w14:paraId="299EF81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E9A050" w14:textId="22661D88" w:rsidR="00B77493" w:rsidRDefault="00F57FFC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Employee name and role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B7F0D6" w14:textId="73BEDA91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iCs/>
                <w:color w:val="A0AEC0"/>
              </w:rPr>
            </w:pPr>
          </w:p>
        </w:tc>
      </w:tr>
      <w:tr w:rsidR="00B77493" w14:paraId="582CD47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793D0A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submitted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A277E7F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i/>
                <w:iCs/>
                <w:color w:val="A0AEC0"/>
              </w:rPr>
            </w:pPr>
            <w:r>
              <w:rPr>
                <w:i/>
                <w:iCs/>
                <w:color w:val="A0AEC0"/>
              </w:rPr>
              <w:t>DD/MM/YYYY</w:t>
            </w:r>
          </w:p>
        </w:tc>
      </w:tr>
    </w:tbl>
    <w:p w14:paraId="1ED0809F" w14:textId="77777777" w:rsidR="00275A45" w:rsidRDefault="00275A45" w:rsidP="00B77493">
      <w:pPr>
        <w:pStyle w:val="Heading2"/>
        <w:rPr>
          <w:sz w:val="24"/>
          <w:szCs w:val="24"/>
        </w:rPr>
      </w:pPr>
    </w:p>
    <w:p w14:paraId="4AE066BF" w14:textId="2341651B" w:rsidR="00B77493" w:rsidRDefault="00B77493" w:rsidP="00B77493">
      <w:pPr>
        <w:pStyle w:val="Heading2"/>
      </w:pPr>
      <w:r>
        <w:t>Section B: Project Overview and Objectives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73E3253E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D2951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Item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51F112F" w14:textId="7863C575" w:rsidR="00B77493" w:rsidRPr="00B77493" w:rsidRDefault="00B77493" w:rsidP="00B77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B77493" w14:paraId="0E62399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18AE50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Project description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E41765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5055E02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94701C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Project scope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41D3A6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03C7D6B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84F922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Key objectives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D565356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418453E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486225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Constraints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DF81D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0C94372A" w14:textId="171ABD3C" w:rsidR="00B77493" w:rsidRDefault="00B77493" w:rsidP="00B77493">
      <w:pPr>
        <w:pStyle w:val="Heading2"/>
      </w:pPr>
      <w:r>
        <w:lastRenderedPageBreak/>
        <w:t>Section C: Design Requirements and Data Analysis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5CE8259E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D15031A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F5221D2" w14:textId="45023882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4595FEE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F7FE4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Design requirements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4E3E35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0C0ABCE7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6611D38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Survey data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6AAA862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67517A4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FDA2C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Geotechnical data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5AF40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2E25A8C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BCDC52C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Hydrological data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1203B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29959A6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C8823A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Environmental and heritage data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38E428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67795E9A" w14:textId="77777777" w:rsidR="00275A45" w:rsidRDefault="00275A45" w:rsidP="00B77493">
      <w:pPr>
        <w:pStyle w:val="Heading2"/>
        <w:rPr>
          <w:sz w:val="24"/>
          <w:szCs w:val="24"/>
        </w:rPr>
      </w:pPr>
    </w:p>
    <w:p w14:paraId="6B50A938" w14:textId="23FACC39" w:rsidR="00B77493" w:rsidRDefault="00B77493" w:rsidP="00B77493">
      <w:pPr>
        <w:pStyle w:val="Heading2"/>
      </w:pPr>
      <w:r>
        <w:t>Section D: Design Development and Selected Solution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1D7BFD4D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078C0B5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793892" w14:textId="3A217AD7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3DF2279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8B138A8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Design options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D75C0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0346FC0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DE5F520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Preferred option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F97D4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6BF078E7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53F9B7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Key justification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3B246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7123189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5B2EE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Innovative aspects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24216C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6A72D8A1" w14:textId="120112CE" w:rsidR="00B77493" w:rsidRDefault="00B77493" w:rsidP="00B77493">
      <w:pPr>
        <w:pStyle w:val="Heading2"/>
      </w:pPr>
      <w:r>
        <w:t>Section E: Stakeholder Engagement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251F66C4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2ED83DC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CB41F3D" w14:textId="4EB4C068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7A15D0A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B62D9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Stakeholders consulted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FEEEA4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0EF0F20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F3B1E0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Key issues raised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CFBB238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759D5ADC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C80B3F4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Outcomes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0847C3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6D201D5E" w14:textId="77777777" w:rsidR="00275A45" w:rsidRDefault="00275A45" w:rsidP="00B77493">
      <w:pPr>
        <w:pStyle w:val="Heading2"/>
        <w:rPr>
          <w:sz w:val="24"/>
          <w:szCs w:val="24"/>
        </w:rPr>
      </w:pPr>
    </w:p>
    <w:p w14:paraId="30B39BD1" w14:textId="6240DB0B" w:rsidR="00B77493" w:rsidRDefault="00B77493" w:rsidP="00B77493">
      <w:pPr>
        <w:pStyle w:val="Heading2"/>
      </w:pPr>
      <w:r>
        <w:t>Section F: Risk, Environmental and Compliance Considerations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0A5CA293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56D638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F646AA9" w14:textId="73EC934E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6C0BDEC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D5A3C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Key risks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F953A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5BDAE78E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6E445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Risk controls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740CBE6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000BB712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7F22AD8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Environmental considerations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628EC4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1AD5AB92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C7AD40D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Compliance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F25DE7F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035FCC25" w14:textId="77777777" w:rsidR="00275A45" w:rsidRDefault="00275A45" w:rsidP="00B77493">
      <w:pPr>
        <w:pStyle w:val="Heading2"/>
        <w:rPr>
          <w:sz w:val="24"/>
          <w:szCs w:val="24"/>
        </w:rPr>
      </w:pPr>
    </w:p>
    <w:p w14:paraId="3D621CCB" w14:textId="77777777" w:rsidR="00F57FFC" w:rsidRDefault="00F57FF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223B637" w14:textId="163D0128" w:rsidR="00B77493" w:rsidRDefault="00B77493" w:rsidP="00B77493">
      <w:pPr>
        <w:pStyle w:val="Heading2"/>
      </w:pPr>
      <w:r>
        <w:t>Section G: Design Management and Documentation Processes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4DD522B1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F121BF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1A6248E" w14:textId="211651F3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59651C0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4A0C89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Design management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3C8FC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6C6B2946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6F1757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Documentation control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833204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64C133C9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1B5392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Review process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161ECA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193CCBA3" w14:textId="77777777" w:rsidR="00275A45" w:rsidRDefault="00275A45" w:rsidP="00B77493">
      <w:pPr>
        <w:pStyle w:val="Heading2"/>
        <w:rPr>
          <w:sz w:val="24"/>
          <w:szCs w:val="24"/>
        </w:rPr>
      </w:pPr>
    </w:p>
    <w:p w14:paraId="62EC93CA" w14:textId="70481AE6" w:rsidR="00B77493" w:rsidRDefault="00B77493" w:rsidP="00B77493">
      <w:pPr>
        <w:pStyle w:val="Heading2"/>
      </w:pPr>
      <w:r>
        <w:t>Section H: Implementation and Verification Plan Summary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7779FD75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EE8A32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84EF0D6" w14:textId="04D4A9C7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1B153C00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FD68C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Construction approach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A9EDD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56FC0BB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8AB9402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Verification methods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959D98F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421E2D5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E59E08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Acceptance criteria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907FA6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504CD4C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ABD457C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Responsibilities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1F5D5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6D028F36" w14:textId="77777777" w:rsidR="00F57FFC" w:rsidRDefault="00F57FFC" w:rsidP="00B77493">
      <w:pPr>
        <w:pStyle w:val="Heading2"/>
      </w:pPr>
    </w:p>
    <w:p w14:paraId="6C00EB53" w14:textId="77777777" w:rsidR="00F57FFC" w:rsidRDefault="00F57FFC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E8ADD83" w14:textId="77F77999" w:rsidR="00B77493" w:rsidRDefault="00B77493" w:rsidP="00B77493">
      <w:pPr>
        <w:pStyle w:val="Heading2"/>
      </w:pPr>
      <w:r>
        <w:t>Section I: Performance Evaluation and Outcomes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515FEE35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060A590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939249" w14:textId="4285C199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Summary</w:t>
            </w:r>
          </w:p>
        </w:tc>
      </w:tr>
      <w:tr w:rsidR="00B77493" w14:paraId="14A0575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842527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Design performance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362E96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7D7C7A84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643F01C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Community impact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5F48E6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042D157D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B75076D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Monitoring requirements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AAA29C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59EE0CCB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09E1594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Improvements identified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BAEBF4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064A092D" w14:textId="77777777" w:rsidR="00F57FFC" w:rsidRPr="00F57FFC" w:rsidRDefault="00F57FFC" w:rsidP="00B77493">
      <w:pPr>
        <w:pStyle w:val="Heading2"/>
        <w:rPr>
          <w:sz w:val="24"/>
          <w:szCs w:val="24"/>
        </w:rPr>
      </w:pPr>
    </w:p>
    <w:p w14:paraId="1C6DB272" w14:textId="7A50BC05" w:rsidR="00B77493" w:rsidRDefault="00B77493" w:rsidP="00B77493">
      <w:pPr>
        <w:pStyle w:val="Heading2"/>
      </w:pPr>
      <w:r>
        <w:t>Section J: Conclusion and Recommendations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2808"/>
        <w:gridCol w:w="6552"/>
      </w:tblGrid>
      <w:tr w:rsidR="00B77493" w14:paraId="52F5DE2F" w14:textId="77777777" w:rsidTr="009C55E3">
        <w:trPr>
          <w:tblHeader/>
        </w:trPr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7638C1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Component</w:t>
            </w:r>
          </w:p>
        </w:tc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7431127" w14:textId="43F01874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Details</w:t>
            </w:r>
          </w:p>
        </w:tc>
      </w:tr>
      <w:tr w:rsidR="00B77493" w14:paraId="6CCCA28F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D598E5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Conclusion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FB5CED6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21CEB791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185385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Key strengths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ECF4D20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  <w:tr w:rsidR="00B77493" w14:paraId="4250F303" w14:textId="77777777" w:rsidTr="009C55E3"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2650D1F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</w:rPr>
            </w:pPr>
            <w:r>
              <w:rPr>
                <w:b/>
                <w:bCs/>
              </w:rPr>
              <w:t>Recommendations</w:t>
            </w:r>
          </w:p>
        </w:tc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9B510C3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</w:rPr>
            </w:pPr>
          </w:p>
        </w:tc>
      </w:tr>
    </w:tbl>
    <w:p w14:paraId="24897970" w14:textId="77777777" w:rsidR="00F57FFC" w:rsidRDefault="00F57FFC" w:rsidP="00B77493">
      <w:pPr>
        <w:pStyle w:val="Heading2"/>
        <w:rPr>
          <w:sz w:val="24"/>
          <w:szCs w:val="24"/>
        </w:rPr>
      </w:pPr>
    </w:p>
    <w:p w14:paraId="4EAEF94D" w14:textId="77777777" w:rsidR="00F57FFC" w:rsidRDefault="00F57FFC">
      <w:pPr>
        <w:rPr>
          <w:rFonts w:asciiTheme="majorHAnsi" w:eastAsiaTheme="majorEastAsia" w:hAnsiTheme="majorHAnsi" w:cstheme="majorBidi"/>
          <w:color w:val="0F4761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3687A2B1" w14:textId="49048D56" w:rsidR="00B77493" w:rsidRDefault="00B77493" w:rsidP="00B77493">
      <w:pPr>
        <w:pStyle w:val="Heading2"/>
      </w:pPr>
      <w:r>
        <w:t>Section K: Supporting Documentation Checklist</w:t>
      </w:r>
    </w:p>
    <w:tbl>
      <w:tblPr>
        <w:tblW w:w="9360" w:type="dxa"/>
        <w:tblBorders>
          <w:top w:val="single" w:sz="6" w:space="0" w:color="CBD5E0"/>
          <w:left w:val="single" w:sz="6" w:space="0" w:color="CBD5E0"/>
          <w:bottom w:val="single" w:sz="6" w:space="0" w:color="CBD5E0"/>
          <w:right w:val="single" w:sz="6" w:space="0" w:color="CBD5E0"/>
          <w:insideH w:val="single" w:sz="6" w:space="0" w:color="CBD5E0"/>
          <w:insideV w:val="single" w:sz="6" w:space="0" w:color="CBD5E0"/>
        </w:tblBorders>
        <w:tblLayout w:type="fixed"/>
        <w:tblLook w:val="0600" w:firstRow="0" w:lastRow="0" w:firstColumn="0" w:lastColumn="0" w:noHBand="1" w:noVBand="1"/>
      </w:tblPr>
      <w:tblGrid>
        <w:gridCol w:w="6552"/>
        <w:gridCol w:w="2808"/>
      </w:tblGrid>
      <w:tr w:rsidR="00B77493" w14:paraId="100E91B3" w14:textId="77777777" w:rsidTr="009C55E3">
        <w:trPr>
          <w:tblHeader/>
        </w:trPr>
        <w:tc>
          <w:tcPr>
            <w:tcW w:w="6552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C7929A9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Document</w:t>
            </w:r>
          </w:p>
        </w:tc>
        <w:tc>
          <w:tcPr>
            <w:tcW w:w="2808" w:type="dxa"/>
            <w:tcBorders>
              <w:top w:val="single" w:sz="6" w:space="0" w:color="1A365D"/>
              <w:left w:val="single" w:sz="6" w:space="0" w:color="1A365D"/>
              <w:bottom w:val="single" w:sz="6" w:space="0" w:color="1A365D"/>
              <w:right w:val="single" w:sz="6" w:space="0" w:color="1A365D"/>
            </w:tcBorders>
            <w:shd w:val="clear" w:color="auto" w:fill="1A365D"/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7148C731" w14:textId="25C1E12D" w:rsidR="00B77493" w:rsidRPr="00275A45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 w:after="150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Included (Yes/No)</w:t>
            </w:r>
          </w:p>
        </w:tc>
      </w:tr>
      <w:tr w:rsidR="00B77493" w14:paraId="01C5D3C9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9F82CE9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Design Review and Approval Record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0DFB8EA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0D7D76AC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1D5A7347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Implementation and Verification Plan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205398C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4A063098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13E4A8D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Documentation Control Register and Change Log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BEC130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68EC1746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A830F42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bCs/>
                <w:i/>
                <w:iCs/>
                <w:color w:val="A0AEC0"/>
              </w:rPr>
            </w:pPr>
            <w:r>
              <w:rPr>
                <w:b/>
                <w:bCs/>
                <w:i/>
                <w:iCs/>
                <w:color w:val="A0AEC0"/>
              </w:rPr>
              <w:t>e.g., Performance Evaluation and Community Impact Summary</w:t>
            </w: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0ED413A" w14:textId="77777777" w:rsidR="00B77493" w:rsidRDefault="00B77493" w:rsidP="00275A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56D57E23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445C40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7E1417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775E9BB5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5754DF01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DFBFE7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7D9121AA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38865AB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B10ECA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  <w:tr w:rsidR="00B77493" w14:paraId="68C7E8A9" w14:textId="77777777" w:rsidTr="009C55E3">
        <w:tc>
          <w:tcPr>
            <w:tcW w:w="6552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43C55F22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  <w:tc>
          <w:tcPr>
            <w:tcW w:w="2808" w:type="dxa"/>
            <w:tcBorders>
              <w:top w:val="single" w:sz="6" w:space="0" w:color="CBD5E0"/>
              <w:left w:val="single" w:sz="6" w:space="0" w:color="CBD5E0"/>
              <w:bottom w:val="single" w:sz="6" w:space="0" w:color="CBD5E0"/>
              <w:right w:val="single" w:sz="6" w:space="0" w:color="CBD5E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05DF763E" w14:textId="77777777" w:rsidR="00B77493" w:rsidRDefault="00B77493" w:rsidP="009C55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i/>
                <w:iCs/>
                <w:color w:val="A0AEC0"/>
              </w:rPr>
            </w:pPr>
          </w:p>
        </w:tc>
      </w:tr>
    </w:tbl>
    <w:p w14:paraId="583587D1" w14:textId="77777777" w:rsidR="00B77493" w:rsidRDefault="00B77493" w:rsidP="00B7749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b/>
          <w:bCs/>
          <w:i/>
          <w:iCs/>
          <w:color w:val="A0AEC0"/>
        </w:rPr>
      </w:pPr>
    </w:p>
    <w:p w14:paraId="696CB002" w14:textId="77777777" w:rsidR="00C70351" w:rsidRDefault="00C70351" w:rsidP="00FC53AE">
      <w:pPr>
        <w:pStyle w:val="Heading2"/>
      </w:pPr>
    </w:p>
    <w:sectPr w:rsidR="00C70351" w:rsidSect="00737689">
      <w:headerReference w:type="default" r:id="rId7"/>
      <w:footerReference w:type="default" r:id="rId8"/>
      <w:pgSz w:w="11906" w:h="16838"/>
      <w:pgMar w:top="1701" w:right="1440" w:bottom="1440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49CAC3" w14:textId="77777777" w:rsidR="00EB31CF" w:rsidRDefault="00EB31CF" w:rsidP="00486B1A">
      <w:pPr>
        <w:spacing w:after="0" w:line="240" w:lineRule="auto"/>
      </w:pPr>
      <w:r>
        <w:separator/>
      </w:r>
    </w:p>
  </w:endnote>
  <w:endnote w:type="continuationSeparator" w:id="0">
    <w:p w14:paraId="1A36D911" w14:textId="77777777" w:rsidR="00EB31CF" w:rsidRDefault="00EB31CF" w:rsidP="00486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5E0F" w14:textId="6ED9B09E" w:rsidR="00486B1A" w:rsidRPr="009F07AA" w:rsidRDefault="00EB31CF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1043592905"/>
        <w:placeholder>
          <w:docPart w:val="6436CC39FC3F4F3E9DF750F5CE7130B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9523A">
          <w:rPr>
            <w:rFonts w:ascii="Arial" w:hAnsi="Arial" w:cs="Arial"/>
            <w:sz w:val="16"/>
            <w:szCs w:val="16"/>
          </w:rPr>
          <w:t>Civil Works Design Management Report</w:t>
        </w:r>
      </w:sdtContent>
    </w:sdt>
    <w:r w:rsidR="00486B1A" w:rsidRPr="009F07AA">
      <w:rPr>
        <w:rFonts w:ascii="Arial" w:hAnsi="Arial" w:cs="Arial"/>
        <w:sz w:val="16"/>
        <w:szCs w:val="16"/>
      </w:rPr>
      <w:t xml:space="preserve"> v1</w:t>
    </w:r>
    <w:r w:rsidR="00486B1A" w:rsidRPr="009F07AA">
      <w:rPr>
        <w:rFonts w:ascii="Arial" w:hAnsi="Arial" w:cs="Arial"/>
        <w:sz w:val="16"/>
        <w:szCs w:val="16"/>
      </w:rPr>
      <w:tab/>
    </w:r>
    <w:r w:rsidR="00486B1A" w:rsidRPr="009F07AA">
      <w:rPr>
        <w:rFonts w:ascii="Arial" w:hAnsi="Arial" w:cs="Arial"/>
        <w:sz w:val="16"/>
        <w:szCs w:val="16"/>
      </w:rPr>
      <w:fldChar w:fldCharType="begin"/>
    </w:r>
    <w:r w:rsidR="00486B1A" w:rsidRPr="009F07AA">
      <w:rPr>
        <w:rFonts w:ascii="Arial" w:hAnsi="Arial" w:cs="Arial"/>
        <w:sz w:val="16"/>
        <w:szCs w:val="16"/>
      </w:rPr>
      <w:instrText xml:space="preserve"> DATE   \* MERGEFORMAT </w:instrText>
    </w:r>
    <w:r w:rsidR="00486B1A" w:rsidRPr="009F07AA">
      <w:rPr>
        <w:rFonts w:ascii="Arial" w:hAnsi="Arial" w:cs="Arial"/>
        <w:sz w:val="16"/>
        <w:szCs w:val="16"/>
      </w:rPr>
      <w:fldChar w:fldCharType="separate"/>
    </w:r>
    <w:r w:rsidR="00415CB8">
      <w:rPr>
        <w:rFonts w:ascii="Arial" w:hAnsi="Arial" w:cs="Arial"/>
        <w:noProof/>
        <w:sz w:val="16"/>
        <w:szCs w:val="16"/>
      </w:rPr>
      <w:t>14/07/2026</w:t>
    </w:r>
    <w:r w:rsidR="00486B1A" w:rsidRPr="009F07AA">
      <w:rPr>
        <w:rFonts w:ascii="Arial" w:hAnsi="Arial" w:cs="Arial"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ab/>
      <w:t xml:space="preserve">Page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PAGE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  <w:r w:rsidR="00486B1A" w:rsidRPr="009F07AA">
      <w:rPr>
        <w:rFonts w:ascii="Arial" w:hAnsi="Arial" w:cs="Arial"/>
        <w:sz w:val="16"/>
        <w:szCs w:val="16"/>
      </w:rPr>
      <w:t xml:space="preserve"> of 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begin"/>
    </w:r>
    <w:r w:rsidR="00486B1A" w:rsidRPr="009F07AA">
      <w:rPr>
        <w:rFonts w:ascii="Arial" w:hAnsi="Arial" w:cs="Arial"/>
        <w:b/>
        <w:bCs/>
        <w:sz w:val="16"/>
        <w:szCs w:val="16"/>
      </w:rPr>
      <w:instrText xml:space="preserve"> NUMPAGES  \* Arabic  \* MERGEFORMAT </w:instrText>
    </w:r>
    <w:r w:rsidR="00486B1A" w:rsidRPr="009F07AA">
      <w:rPr>
        <w:rFonts w:ascii="Arial" w:hAnsi="Arial" w:cs="Arial"/>
        <w:b/>
        <w:bCs/>
        <w:sz w:val="16"/>
        <w:szCs w:val="16"/>
      </w:rPr>
      <w:fldChar w:fldCharType="separate"/>
    </w:r>
    <w:r w:rsidR="00486B1A" w:rsidRPr="009F07AA">
      <w:rPr>
        <w:rFonts w:ascii="Arial" w:hAnsi="Arial" w:cs="Arial"/>
        <w:b/>
        <w:bCs/>
        <w:sz w:val="16"/>
        <w:szCs w:val="16"/>
      </w:rPr>
      <w:t>1</w:t>
    </w:r>
    <w:r w:rsidR="00486B1A" w:rsidRPr="009F07AA">
      <w:rPr>
        <w:rFonts w:ascii="Arial" w:hAnsi="Arial" w:cs="Arial"/>
        <w:b/>
        <w:bCs/>
        <w:sz w:val="16"/>
        <w:szCs w:val="16"/>
      </w:rPr>
      <w:fldChar w:fldCharType="end"/>
    </w:r>
  </w:p>
  <w:p w14:paraId="5CB22A62" w14:textId="785DE351" w:rsidR="00486B1A" w:rsidRPr="009F07AA" w:rsidRDefault="00EB31CF" w:rsidP="00486B1A">
    <w:pPr>
      <w:pStyle w:val="Footer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Company Address"/>
        <w:tag w:val=""/>
        <w:id w:val="-1654979687"/>
        <w:placeholder>
          <w:docPart w:val="7AC7BAE9609C49E19BACDB9196853A01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C40F0C" w:rsidRPr="009F07AA">
          <w:rPr>
            <w:rFonts w:ascii="Arial" w:hAnsi="Arial" w:cs="Arial"/>
            <w:sz w:val="16"/>
            <w:szCs w:val="16"/>
          </w:rPr>
          <w:t>www</w:t>
        </w:r>
        <w:r w:rsidR="000C5C72" w:rsidRPr="009F07AA">
          <w:rPr>
            <w:rFonts w:ascii="Arial" w:hAnsi="Arial" w:cs="Arial"/>
            <w:sz w:val="16"/>
            <w:szCs w:val="16"/>
          </w:rPr>
          <w:t>.velocity</w:t>
        </w:r>
        <w:r w:rsidR="00F57FFC">
          <w:rPr>
            <w:rFonts w:ascii="Arial" w:hAnsi="Arial" w:cs="Arial"/>
            <w:sz w:val="16"/>
            <w:szCs w:val="16"/>
          </w:rPr>
          <w:t>civil</w:t>
        </w:r>
        <w:r w:rsidR="000C5C72" w:rsidRPr="009F07AA">
          <w:rPr>
            <w:rFonts w:ascii="Arial" w:hAnsi="Arial" w:cs="Arial"/>
            <w:sz w:val="16"/>
            <w:szCs w:val="16"/>
          </w:rPr>
          <w:t>.com</w:t>
        </w:r>
      </w:sdtContent>
    </w:sdt>
  </w:p>
  <w:p w14:paraId="7A997EE8" w14:textId="77777777" w:rsidR="00486B1A" w:rsidRDefault="00486B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17D96" w14:textId="77777777" w:rsidR="00EB31CF" w:rsidRDefault="00EB31CF" w:rsidP="00486B1A">
      <w:pPr>
        <w:spacing w:after="0" w:line="240" w:lineRule="auto"/>
      </w:pPr>
      <w:r>
        <w:separator/>
      </w:r>
    </w:p>
  </w:footnote>
  <w:footnote w:type="continuationSeparator" w:id="0">
    <w:p w14:paraId="66B19086" w14:textId="77777777" w:rsidR="00EB31CF" w:rsidRDefault="00EB31CF" w:rsidP="00486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74E37" w14:textId="1A2B5317" w:rsidR="0027164F" w:rsidRPr="0027164F" w:rsidRDefault="0027164F" w:rsidP="00096DD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0EEC42B" wp14:editId="1D92C2C6">
          <wp:simplePos x="0" y="0"/>
          <wp:positionH relativeFrom="column">
            <wp:posOffset>-90805</wp:posOffset>
          </wp:positionH>
          <wp:positionV relativeFrom="paragraph">
            <wp:posOffset>-116205</wp:posOffset>
          </wp:positionV>
          <wp:extent cx="681355" cy="733425"/>
          <wp:effectExtent l="0" t="0" r="0" b="9525"/>
          <wp:wrapThrough wrapText="bothSides">
            <wp:wrapPolygon edited="0">
              <wp:start x="4227" y="0"/>
              <wp:lineTo x="2416" y="12343"/>
              <wp:lineTo x="2416" y="17953"/>
              <wp:lineTo x="7851" y="21319"/>
              <wp:lineTo x="8455" y="21319"/>
              <wp:lineTo x="12682" y="21319"/>
              <wp:lineTo x="13286" y="21319"/>
              <wp:lineTo x="18721" y="17953"/>
              <wp:lineTo x="18117" y="11782"/>
              <wp:lineTo x="10870" y="1683"/>
              <wp:lineTo x="7851" y="0"/>
              <wp:lineTo x="4227" y="0"/>
            </wp:wrapPolygon>
          </wp:wrapThrough>
          <wp:docPr id="603502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1A59" w:rsidRPr="009B764F">
      <w:rPr>
        <w:rStyle w:val="Heading1Char"/>
      </w:rPr>
      <w:t>Velocity Civil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1A"/>
    <w:rsid w:val="000065A0"/>
    <w:rsid w:val="00096DDC"/>
    <w:rsid w:val="000A6A4F"/>
    <w:rsid w:val="000B05E7"/>
    <w:rsid w:val="000C5C72"/>
    <w:rsid w:val="000D1E91"/>
    <w:rsid w:val="00103A22"/>
    <w:rsid w:val="00114BAE"/>
    <w:rsid w:val="00117C19"/>
    <w:rsid w:val="00121723"/>
    <w:rsid w:val="00142DB8"/>
    <w:rsid w:val="00161A59"/>
    <w:rsid w:val="001A1785"/>
    <w:rsid w:val="0027164F"/>
    <w:rsid w:val="00275A45"/>
    <w:rsid w:val="003035CA"/>
    <w:rsid w:val="00361588"/>
    <w:rsid w:val="00361DDD"/>
    <w:rsid w:val="003E2684"/>
    <w:rsid w:val="003F2BD5"/>
    <w:rsid w:val="00400DC0"/>
    <w:rsid w:val="00415CB8"/>
    <w:rsid w:val="00486B1A"/>
    <w:rsid w:val="004B6405"/>
    <w:rsid w:val="004C302A"/>
    <w:rsid w:val="004C7E79"/>
    <w:rsid w:val="0059257F"/>
    <w:rsid w:val="00594517"/>
    <w:rsid w:val="006A113D"/>
    <w:rsid w:val="00737689"/>
    <w:rsid w:val="007729AC"/>
    <w:rsid w:val="0077642E"/>
    <w:rsid w:val="007F4B83"/>
    <w:rsid w:val="0083146F"/>
    <w:rsid w:val="008E2639"/>
    <w:rsid w:val="009410B3"/>
    <w:rsid w:val="009B764F"/>
    <w:rsid w:val="009E0037"/>
    <w:rsid w:val="009F07AA"/>
    <w:rsid w:val="00A211E3"/>
    <w:rsid w:val="00B01259"/>
    <w:rsid w:val="00B77493"/>
    <w:rsid w:val="00B9523A"/>
    <w:rsid w:val="00BB50B6"/>
    <w:rsid w:val="00C14803"/>
    <w:rsid w:val="00C40F0C"/>
    <w:rsid w:val="00C46777"/>
    <w:rsid w:val="00C70351"/>
    <w:rsid w:val="00CD5F48"/>
    <w:rsid w:val="00D010E4"/>
    <w:rsid w:val="00D216B3"/>
    <w:rsid w:val="00D50E11"/>
    <w:rsid w:val="00D53B39"/>
    <w:rsid w:val="00DA011A"/>
    <w:rsid w:val="00E156DD"/>
    <w:rsid w:val="00E82058"/>
    <w:rsid w:val="00EB31CF"/>
    <w:rsid w:val="00EC1D85"/>
    <w:rsid w:val="00F40B56"/>
    <w:rsid w:val="00F57FFC"/>
    <w:rsid w:val="00FC40DA"/>
    <w:rsid w:val="00FC53AE"/>
    <w:rsid w:val="00FC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9662A9"/>
  <w15:chartTrackingRefBased/>
  <w15:docId w15:val="{63E3EDF8-6A85-468F-92F1-AACA90A70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64F"/>
    <w:pPr>
      <w:keepNext/>
      <w:keepLines/>
      <w:spacing w:before="360" w:after="80"/>
      <w:outlineLvl w:val="0"/>
    </w:pPr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6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6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6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6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6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6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6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6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64F"/>
    <w:rPr>
      <w:rFonts w:ascii="Abel" w:eastAsiaTheme="majorEastAsia" w:hAnsi="Abel" w:cstheme="majorBidi"/>
      <w:b/>
      <w:color w:val="0F4761" w:themeColor="accent1" w:themeShade="BF"/>
      <w:sz w:val="7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6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6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6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6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6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6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6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6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6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6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6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6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6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6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6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6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6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6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6B1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6B1A"/>
  </w:style>
  <w:style w:type="paragraph" w:styleId="Footer">
    <w:name w:val="footer"/>
    <w:basedOn w:val="Normal"/>
    <w:link w:val="FooterChar"/>
    <w:uiPriority w:val="99"/>
    <w:unhideWhenUsed/>
    <w:rsid w:val="00486B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6B1A"/>
  </w:style>
  <w:style w:type="character" w:styleId="PlaceholderText">
    <w:name w:val="Placeholder Text"/>
    <w:basedOn w:val="DefaultParagraphFont"/>
    <w:uiPriority w:val="99"/>
    <w:semiHidden/>
    <w:rsid w:val="00486B1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36CC39FC3F4F3E9DF750F5CE713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C28E9-72E6-4FED-9585-1A4EBE722809}"/>
      </w:docPartPr>
      <w:docPartBody>
        <w:p w:rsidR="00757F1A" w:rsidRDefault="00026100" w:rsidP="00026100">
          <w:pPr>
            <w:pStyle w:val="6436CC39FC3F4F3E9DF750F5CE7130B6"/>
          </w:pPr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7AC7BAE9609C49E19BACDB9196853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72C6C-E0B5-4F2C-83D6-BE4E1851F919}"/>
      </w:docPartPr>
      <w:docPartBody>
        <w:p w:rsidR="00757F1A" w:rsidRDefault="00026100" w:rsidP="00026100">
          <w:pPr>
            <w:pStyle w:val="7AC7BAE9609C49E19BACDB9196853A01"/>
          </w:pPr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7CF0D4D55CC344DCA2686DF1180E7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5790C9-C0DA-49B2-98F8-255D527159C6}"/>
      </w:docPartPr>
      <w:docPartBody>
        <w:p w:rsidR="00757F1A" w:rsidRDefault="00026100">
          <w:r w:rsidRPr="001716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el"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100"/>
    <w:rsid w:val="00026100"/>
    <w:rsid w:val="00361DDD"/>
    <w:rsid w:val="003F3E0B"/>
    <w:rsid w:val="0069589C"/>
    <w:rsid w:val="00757F1A"/>
    <w:rsid w:val="00B64AC6"/>
    <w:rsid w:val="00B702B0"/>
    <w:rsid w:val="00C0253B"/>
    <w:rsid w:val="00E11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1130D"/>
    <w:rPr>
      <w:color w:val="666666"/>
    </w:rPr>
  </w:style>
  <w:style w:type="paragraph" w:customStyle="1" w:styleId="6436CC39FC3F4F3E9DF750F5CE7130B6">
    <w:name w:val="6436CC39FC3F4F3E9DF750F5CE7130B6"/>
    <w:rsid w:val="00026100"/>
  </w:style>
  <w:style w:type="paragraph" w:customStyle="1" w:styleId="7AC7BAE9609C49E19BACDB9196853A01">
    <w:name w:val="7AC7BAE9609C49E19BACDB9196853A01"/>
    <w:rsid w:val="000261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www.velocitycivil.com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    Section A: Functional Specification Summary</vt:lpstr>
      <vt:lpstr>    Section B: Design Criteria – Geometry and Layout</vt:lpstr>
      <vt:lpstr>    </vt:lpstr>
      <vt:lpstr>    Section C: Design Criteria – Pavement and Materials</vt:lpstr>
      <vt:lpstr>    Section D: Design Criteria – Drainage and Earthworks</vt:lpstr>
      <vt:lpstr>    </vt:lpstr>
      <vt:lpstr>    Section E: Environmental and Cultural Requirements</vt:lpstr>
      <vt:lpstr>    </vt:lpstr>
      <vt:lpstr>    Section F: Construction and Implementation Considerations</vt:lpstr>
      <vt:lpstr>    </vt:lpstr>
      <vt:lpstr>    Section G: Assumptions and Exclusions</vt:lpstr>
      <vt:lpstr>    </vt:lpstr>
      <vt:lpstr>    Section H: Client Confirmation of Design Criteria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Works Design Management Report</dc:title>
  <dc:subject/>
  <dc:creator>Karin Florie</dc:creator>
  <cp:keywords/>
  <dc:description/>
  <cp:lastModifiedBy>Karin Florie</cp:lastModifiedBy>
  <cp:revision>7</cp:revision>
  <dcterms:created xsi:type="dcterms:W3CDTF">2026-07-14T03:05:00Z</dcterms:created>
  <dcterms:modified xsi:type="dcterms:W3CDTF">2026-07-14T04:50:00Z</dcterms:modified>
</cp:coreProperties>
</file>