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69FB3" w14:textId="40FD26BA" w:rsidR="00486B1A" w:rsidRPr="00486B1A" w:rsidRDefault="00000000" w:rsidP="001A2452">
      <w:pPr>
        <w:spacing w:after="0"/>
      </w:pPr>
      <w:sdt>
        <w:sdtPr>
          <w:rPr>
            <w:rStyle w:val="Heading1Char"/>
            <w:sz w:val="48"/>
            <w:szCs w:val="48"/>
          </w:rPr>
          <w:alias w:val="Title"/>
          <w:tag w:val=""/>
          <w:id w:val="1270197154"/>
          <w:placeholder>
            <w:docPart w:val="7CF0D4D55CC344DCA2686DF1180E7B2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color w:val="auto"/>
            <w:sz w:val="22"/>
            <w:szCs w:val="22"/>
          </w:rPr>
        </w:sdtEndPr>
        <w:sdtContent>
          <w:r w:rsidR="004C6390">
            <w:rPr>
              <w:rStyle w:val="Heading1Char"/>
              <w:sz w:val="48"/>
              <w:szCs w:val="48"/>
            </w:rPr>
            <w:t>Project Delivery and Management</w:t>
          </w:r>
          <w:r w:rsidR="00B60463">
            <w:rPr>
              <w:rStyle w:val="Heading1Char"/>
              <w:sz w:val="48"/>
              <w:szCs w:val="48"/>
            </w:rPr>
            <w:t xml:space="preserve"> </w:t>
          </w:r>
          <w:r w:rsidR="00D6462E">
            <w:rPr>
              <w:rStyle w:val="Heading1Char"/>
              <w:sz w:val="48"/>
              <w:szCs w:val="48"/>
            </w:rPr>
            <w:t>Policy</w:t>
          </w:r>
        </w:sdtContent>
      </w:sdt>
      <w:r>
        <w:pict w14:anchorId="3E328EBF">
          <v:rect id="_x0000_i1025" style="width:0;height:1.5pt" o:hrstd="t" o:hr="t" fillcolor="#a0a0a0" stroked="f"/>
        </w:pict>
      </w:r>
    </w:p>
    <w:p w14:paraId="5AF66007" w14:textId="5D5EEDEA" w:rsidR="00486B1A" w:rsidRDefault="00486B1A" w:rsidP="001A2452">
      <w:pPr>
        <w:pStyle w:val="Heading2"/>
        <w:spacing w:before="0" w:after="0"/>
      </w:pPr>
      <w:r w:rsidRPr="00486B1A">
        <w:t xml:space="preserve">Section A: </w:t>
      </w:r>
      <w:r w:rsidR="00E210CA">
        <w:t>Purpose</w:t>
      </w:r>
    </w:p>
    <w:p w14:paraId="76D1A135" w14:textId="77777777" w:rsidR="00914183" w:rsidRPr="00914183" w:rsidRDefault="00914183" w:rsidP="001A2452">
      <w:pPr>
        <w:spacing w:after="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1"/>
        <w:gridCol w:w="7415"/>
      </w:tblGrid>
      <w:tr w:rsidR="00CF3773" w:rsidRPr="00486B1A" w14:paraId="30E938D1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0809CF" w14:textId="218F0DC5" w:rsidR="00CF3773" w:rsidRPr="00486B1A" w:rsidRDefault="00CF3773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Introduction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6D3DD1" w14:textId="68B7E1D7" w:rsidR="00826789" w:rsidRPr="00511A5A" w:rsidRDefault="007F04DD" w:rsidP="001A2452">
            <w:pPr>
              <w:spacing w:after="0"/>
            </w:pPr>
            <w:r w:rsidRPr="00C4035F">
              <w:t xml:space="preserve">This policy establishes the mandatory frameworks, standards and operational gates for project delivery and </w:t>
            </w:r>
            <w:r w:rsidRPr="00C211A5">
              <w:t>management at Velocity Civil. As a mid-tier civil construction design firm, our competitive advantage relies on engineering precision, agility, data-driven compliance, and</w:t>
            </w:r>
            <w:r w:rsidRPr="00C4035F">
              <w:t xml:space="preserve"> robust risk management.</w:t>
            </w:r>
          </w:p>
        </w:tc>
      </w:tr>
      <w:tr w:rsidR="00486B1A" w:rsidRPr="00486B1A" w14:paraId="3ED0F55E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986AAF" w14:textId="3E3849AC" w:rsidR="00486B1A" w:rsidRPr="00486B1A" w:rsidRDefault="00CF3773" w:rsidP="001A2452">
            <w:pPr>
              <w:spacing w:after="0"/>
            </w:pPr>
            <w:r>
              <w:rPr>
                <w:b/>
                <w:bCs/>
              </w:rPr>
              <w:t>Purpose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41A7D9" w14:textId="72D20753" w:rsidR="00486B1A" w:rsidRPr="00511A5A" w:rsidRDefault="00A32E6C" w:rsidP="001A2452">
            <w:pPr>
              <w:spacing w:after="0"/>
            </w:pPr>
            <w:r w:rsidRPr="00C4035F">
              <w:t>This policy governs the full lifecycle of all civil design asset</w:t>
            </w:r>
            <w:r w:rsidR="00C211A5">
              <w:t xml:space="preserve">s, </w:t>
            </w:r>
            <w:r w:rsidRPr="00C4035F">
              <w:t xml:space="preserve">ranging from minor </w:t>
            </w:r>
            <w:r w:rsidRPr="00C211A5">
              <w:t>subdivisions to major structural concrete, road alignments and utility reticulation designs. It ensures strict alignment with the National Construction Code (NCC), Relevant Australian Standards (AS), and State/Local Government regulatory requirements.</w:t>
            </w:r>
          </w:p>
        </w:tc>
      </w:tr>
      <w:tr w:rsidR="00A1402F" w:rsidRPr="00486B1A" w14:paraId="4DE20B5F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C629DB" w14:textId="4741FA08" w:rsidR="00A1402F" w:rsidRDefault="00A1402F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Target Audience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409006" w14:textId="303B0E01" w:rsidR="00A1402F" w:rsidRPr="00A1402F" w:rsidRDefault="00770729" w:rsidP="001A2452">
            <w:pPr>
              <w:spacing w:after="0"/>
            </w:pPr>
            <w:r>
              <w:t>A</w:t>
            </w:r>
            <w:r w:rsidRPr="00C4035F">
              <w:t>ll Personnel, Project Managers, Design Engineers, and Subcontractors</w:t>
            </w:r>
          </w:p>
        </w:tc>
      </w:tr>
    </w:tbl>
    <w:p w14:paraId="7B4DEA3E" w14:textId="77777777" w:rsidR="00CF3773" w:rsidRDefault="00CF3773" w:rsidP="001A2452">
      <w:pPr>
        <w:pStyle w:val="Heading2"/>
        <w:spacing w:before="0" w:after="0"/>
      </w:pPr>
    </w:p>
    <w:p w14:paraId="072E736E" w14:textId="3EDDEF74" w:rsidR="00486B1A" w:rsidRDefault="00486B1A" w:rsidP="001A2452">
      <w:pPr>
        <w:pStyle w:val="Heading2"/>
        <w:spacing w:before="0" w:after="0"/>
      </w:pPr>
      <w:r w:rsidRPr="00486B1A">
        <w:t xml:space="preserve">Section B: </w:t>
      </w:r>
      <w:r w:rsidR="003D0B48">
        <w:t>Project Lifecycles and Gateways</w:t>
      </w:r>
    </w:p>
    <w:p w14:paraId="3A6D3641" w14:textId="77777777" w:rsidR="00914183" w:rsidRPr="00914183" w:rsidRDefault="00914183" w:rsidP="001A2452">
      <w:pPr>
        <w:spacing w:after="0"/>
      </w:pPr>
    </w:p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393E9C" w:rsidRPr="00486B1A" w14:paraId="4F5A2275" w14:textId="77777777" w:rsidTr="008049ED">
        <w:trPr>
          <w:cantSplit/>
        </w:trPr>
        <w:tc>
          <w:tcPr>
            <w:tcW w:w="9064" w:type="dxa"/>
            <w:gridSpan w:val="2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2AD733" w14:textId="7B789C8E" w:rsidR="00393E9C" w:rsidRPr="00C211A5" w:rsidRDefault="005859AE" w:rsidP="001A2452">
            <w:pPr>
              <w:spacing w:after="0"/>
              <w:rPr>
                <w:b/>
                <w:bCs/>
              </w:rPr>
            </w:pPr>
            <w:r w:rsidRPr="00C211A5">
              <w:rPr>
                <w:b/>
                <w:bCs/>
              </w:rPr>
              <w:t xml:space="preserve">Velocity Civil operates under a mandatory phased delivery framework. No project may progress to a subsequent phase without formal sign-off from the designated Project Manager or Principal Design Engineer at the established </w:t>
            </w:r>
            <w:r w:rsidR="00A438CF">
              <w:rPr>
                <w:b/>
                <w:bCs/>
              </w:rPr>
              <w:t>g</w:t>
            </w:r>
            <w:r w:rsidRPr="00C211A5">
              <w:rPr>
                <w:b/>
                <w:bCs/>
              </w:rPr>
              <w:t>ates.</w:t>
            </w:r>
          </w:p>
        </w:tc>
      </w:tr>
      <w:tr w:rsidR="00CF3773" w:rsidRPr="00486B1A" w14:paraId="4B96550B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77D107" w14:textId="77777777" w:rsidR="00CF3773" w:rsidRDefault="007A266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Phase 1</w:t>
            </w:r>
          </w:p>
          <w:p w14:paraId="4FE8B4D9" w14:textId="12F6D44B" w:rsidR="007A2664" w:rsidRPr="00B60463" w:rsidRDefault="007A266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Initiation</w:t>
            </w:r>
            <w:r w:rsidR="0049325B">
              <w:rPr>
                <w:b/>
                <w:bCs/>
              </w:rPr>
              <w:t xml:space="preserve"> and Scoping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B1662D" w14:textId="621FC2C1" w:rsidR="007D4BF7" w:rsidRPr="006E0994" w:rsidRDefault="007D4BF7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6E0994">
              <w:t xml:space="preserve">Requirements: Establishment of clear </w:t>
            </w:r>
            <w:r w:rsidR="00A438CF" w:rsidRPr="006E0994">
              <w:t>p</w:t>
            </w:r>
            <w:r w:rsidRPr="006E0994">
              <w:t xml:space="preserve">roject </w:t>
            </w:r>
            <w:r w:rsidR="00D62B95" w:rsidRPr="006E0994">
              <w:t xml:space="preserve">templates </w:t>
            </w:r>
            <w:r w:rsidRPr="006E0994">
              <w:t>defining scope boundary lines, technical interfaces, human resource allocatio</w:t>
            </w:r>
            <w:r w:rsidR="00D62B95" w:rsidRPr="006E0994">
              <w:t>ns</w:t>
            </w:r>
            <w:r w:rsidRPr="006E0994">
              <w:t xml:space="preserve"> and delivery milestones.</w:t>
            </w:r>
          </w:p>
          <w:p w14:paraId="2D6EDA93" w14:textId="56F7BA66" w:rsidR="00CF3773" w:rsidRPr="006E0994" w:rsidRDefault="007D4BF7" w:rsidP="001A2452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6E0994">
              <w:t xml:space="preserve">Gate 1 Release: Execution of the formal contract, completion of an initial conflict of interest check and approval of the project budget within the </w:t>
            </w:r>
            <w:r w:rsidR="006E0994" w:rsidRPr="006E0994">
              <w:t>organisations IMS.</w:t>
            </w:r>
          </w:p>
        </w:tc>
      </w:tr>
      <w:tr w:rsidR="00CF3773" w:rsidRPr="00486B1A" w14:paraId="2C073C51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1CFEAF" w14:textId="77777777" w:rsidR="00CF3773" w:rsidRDefault="007D4BF7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Phase 2</w:t>
            </w:r>
          </w:p>
          <w:p w14:paraId="614959A4" w14:textId="356C708F" w:rsidR="007D4BF7" w:rsidRPr="00B60463" w:rsidRDefault="007D4BF7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Concept Design and App</w:t>
            </w:r>
            <w:r w:rsidR="005E7346">
              <w:rPr>
                <w:b/>
                <w:bCs/>
              </w:rPr>
              <w:t>lied Mechanics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74D29E0" w14:textId="72240D24" w:rsidR="000123B8" w:rsidRPr="00C4035F" w:rsidRDefault="000123B8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6E0994">
              <w:t>Requirements:</w:t>
            </w:r>
            <w:r w:rsidRPr="00C4035F">
              <w:t xml:space="preserve"> Initial structural layouts, alignment options, hydrology/hydraulic mode</w:t>
            </w:r>
            <w:r w:rsidR="006E0994">
              <w:t>l</w:t>
            </w:r>
            <w:r w:rsidRPr="00C4035F">
              <w:t>ling parameters</w:t>
            </w:r>
            <w:r w:rsidR="00846B43">
              <w:t xml:space="preserve"> </w:t>
            </w:r>
            <w:r w:rsidRPr="00C4035F">
              <w:t>and preliminary geotechnical reviews.</w:t>
            </w:r>
          </w:p>
          <w:p w14:paraId="5600CFD4" w14:textId="233E9ECA" w:rsidR="00CF3773" w:rsidRPr="00914183" w:rsidRDefault="000123B8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6E0994">
              <w:t>Applied Mechanics:</w:t>
            </w:r>
            <w:r w:rsidRPr="00C4035F">
              <w:t xml:space="preserve"> All structural design concepts must undergo early-stage structural analysis. Beam configurations, structural steel elements and precast concrete details must be checked against baseline torsional stress and bending moment limitations before moving to drafting</w:t>
            </w:r>
            <w:r w:rsidR="00846B43">
              <w:t>.</w:t>
            </w:r>
          </w:p>
        </w:tc>
      </w:tr>
      <w:tr w:rsidR="00CF3773" w:rsidRPr="00486B1A" w14:paraId="04F65059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1ECA36" w14:textId="77777777" w:rsidR="00CF3773" w:rsidRDefault="000123B8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Phase 3</w:t>
            </w:r>
          </w:p>
          <w:p w14:paraId="2CA1B3FD" w14:textId="5E407207" w:rsidR="00212309" w:rsidRPr="00B60463" w:rsidRDefault="00212309" w:rsidP="001A2452">
            <w:pPr>
              <w:spacing w:after="0"/>
              <w:rPr>
                <w:b/>
                <w:bCs/>
              </w:rPr>
            </w:pPr>
            <w:r w:rsidRPr="00C4035F">
              <w:rPr>
                <w:b/>
                <w:bCs/>
              </w:rPr>
              <w:t>Detailed Engineering Design &amp; CAD Standards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7BB6C3" w14:textId="325B77E1" w:rsidR="00A35FBE" w:rsidRPr="00C4035F" w:rsidRDefault="00A35FBE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846B43">
              <w:t>Requirements:</w:t>
            </w:r>
            <w:r w:rsidRPr="00C4035F">
              <w:t xml:space="preserve"> Generation of comprehensive engineering calculations, analytical </w:t>
            </w:r>
            <w:r w:rsidR="001A2452" w:rsidRPr="00C4035F">
              <w:t>modelling</w:t>
            </w:r>
            <w:r w:rsidRPr="00C4035F">
              <w:t xml:space="preserve"> data and production-ready drawings.</w:t>
            </w:r>
          </w:p>
          <w:p w14:paraId="0B1F1C74" w14:textId="2ED4CE83" w:rsidR="00A35FBE" w:rsidRPr="00C4035F" w:rsidRDefault="00A35FBE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846B43">
              <w:t>CAD/Drafting Standards:</w:t>
            </w:r>
            <w:r w:rsidRPr="00C4035F">
              <w:t xml:space="preserve"> All technical drawings must be produced, structured and cross-referenced in accordance with standard company AutoCAD layers, scaling and annotation protocols. Digital </w:t>
            </w:r>
            <w:r w:rsidR="00846B43" w:rsidRPr="00C4035F">
              <w:t>modelling</w:t>
            </w:r>
            <w:r w:rsidRPr="00C4035F">
              <w:t xml:space="preserve"> files must maintain strict version controls.</w:t>
            </w:r>
          </w:p>
          <w:p w14:paraId="5282AC1A" w14:textId="48BCCAF1" w:rsidR="00CF3773" w:rsidRPr="00E917B9" w:rsidRDefault="00A35FBE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846B43">
              <w:t>Gate 3 Release:</w:t>
            </w:r>
            <w:r w:rsidRPr="00C4035F">
              <w:t xml:space="preserve"> Completion of independent engineering verification and Safety in Design (SiD) risk assessment</w:t>
            </w:r>
            <w:r w:rsidR="004D3BB0">
              <w:t>,</w:t>
            </w:r>
            <w:r w:rsidRPr="00C4035F">
              <w:t xml:space="preserve"> </w:t>
            </w:r>
            <w:r w:rsidR="00AC2A3A">
              <w:t xml:space="preserve">functional specifications and </w:t>
            </w:r>
            <w:r w:rsidR="004D3BB0">
              <w:t>design criteria.</w:t>
            </w:r>
          </w:p>
        </w:tc>
      </w:tr>
      <w:tr w:rsidR="00C82326" w:rsidRPr="00486B1A" w14:paraId="4AA09D3C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0FC073" w14:textId="77777777" w:rsidR="00C82326" w:rsidRDefault="00A433A6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Phase 4 </w:t>
            </w:r>
          </w:p>
          <w:p w14:paraId="69FC6E50" w14:textId="1256E25B" w:rsidR="00A433A6" w:rsidRPr="00C82326" w:rsidRDefault="00A433A6" w:rsidP="001A2452">
            <w:pPr>
              <w:spacing w:after="0"/>
              <w:rPr>
                <w:b/>
                <w:bCs/>
              </w:rPr>
            </w:pPr>
            <w:r w:rsidRPr="00C4035F">
              <w:rPr>
                <w:b/>
                <w:bCs/>
              </w:rPr>
              <w:t>Construction Certification &amp; Construction Support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AB1479" w14:textId="77777777" w:rsidR="00D858CC" w:rsidRPr="00C4035F" w:rsidRDefault="00D858CC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4D3BB0">
              <w:t>Requirements:</w:t>
            </w:r>
            <w:r w:rsidRPr="00C4035F">
              <w:t xml:space="preserve"> Final engineering certification checks to confirm the design matches the client's intent and satisfies all regulatory codes.</w:t>
            </w:r>
          </w:p>
          <w:p w14:paraId="283D676F" w14:textId="4A3F5B84" w:rsidR="00D858CC" w:rsidRPr="00C4035F" w:rsidRDefault="00D858CC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4D3BB0">
              <w:t>Post-Construction Assessment:</w:t>
            </w:r>
            <w:r w:rsidRPr="00C4035F">
              <w:t xml:space="preserve"> The design team must provide ongoing design support, review shop drawings</w:t>
            </w:r>
            <w:r w:rsidR="004D3BB0">
              <w:t xml:space="preserve">, </w:t>
            </w:r>
            <w:r w:rsidRPr="00C4035F">
              <w:t>respond to Requests for Information (RFIs) from the field, and execute post-construction certification site assessments to confirm build compliance against issued design specifications.</w:t>
            </w:r>
          </w:p>
          <w:p w14:paraId="1420D539" w14:textId="5A9E76EE" w:rsidR="00C82326" w:rsidRPr="00C82326" w:rsidRDefault="00D858CC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4D3BB0">
              <w:t>Gate 4 Release:</w:t>
            </w:r>
            <w:r w:rsidRPr="00C4035F">
              <w:t xml:space="preserve"> Signing and sealing the documentation as </w:t>
            </w:r>
            <w:r w:rsidRPr="004D3BB0">
              <w:t>Issued for Construction (IFC)</w:t>
            </w:r>
            <w:r w:rsidRPr="00C4035F">
              <w:t>.</w:t>
            </w:r>
          </w:p>
        </w:tc>
      </w:tr>
      <w:tr w:rsidR="00C136EB" w:rsidRPr="00486B1A" w14:paraId="21FABD68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5FFD51" w14:textId="77777777" w:rsidR="00C136EB" w:rsidRDefault="002C63B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Phase 5</w:t>
            </w:r>
          </w:p>
          <w:p w14:paraId="43F089B9" w14:textId="4F861638" w:rsidR="002C63B4" w:rsidRPr="00C82326" w:rsidRDefault="002C63B4" w:rsidP="001A2452">
            <w:pPr>
              <w:spacing w:after="0"/>
              <w:rPr>
                <w:b/>
                <w:bCs/>
              </w:rPr>
            </w:pPr>
            <w:r w:rsidRPr="00C4035F">
              <w:rPr>
                <w:b/>
                <w:bCs/>
              </w:rPr>
              <w:t>Project Closeout &amp; Archive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981754" w14:textId="4E7D0447" w:rsidR="001518DD" w:rsidRPr="00C4035F" w:rsidRDefault="001518DD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4D3BB0">
              <w:t>Requirements:</w:t>
            </w:r>
            <w:r w:rsidRPr="00C4035F">
              <w:t xml:space="preserve"> Compilation of </w:t>
            </w:r>
            <w:r w:rsidR="0091735B">
              <w:t>a</w:t>
            </w:r>
            <w:r w:rsidRPr="00C4035F">
              <w:t>s-</w:t>
            </w:r>
            <w:r w:rsidR="0091735B">
              <w:t>b</w:t>
            </w:r>
            <w:r w:rsidRPr="00C4035F">
              <w:t>uilt records, reconciliation of financials and archiving the technical design loop.</w:t>
            </w:r>
          </w:p>
          <w:p w14:paraId="66C3F2FD" w14:textId="77777777" w:rsidR="001518DD" w:rsidRPr="00C4035F" w:rsidRDefault="001518DD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4D3BB0">
              <w:t>Final Closure:</w:t>
            </w:r>
            <w:r w:rsidRPr="00C4035F">
              <w:t xml:space="preserve"> Conduct a formal project debrief to capture engineering modifications and log feedback into Velocity Civil's continuous improvement database.</w:t>
            </w:r>
          </w:p>
          <w:p w14:paraId="7DE053C6" w14:textId="0FBA3536" w:rsidR="00C136EB" w:rsidRPr="00C82326" w:rsidRDefault="00C136EB" w:rsidP="001A2452">
            <w:pPr>
              <w:spacing w:after="0"/>
            </w:pPr>
          </w:p>
        </w:tc>
      </w:tr>
    </w:tbl>
    <w:p w14:paraId="6375CF61" w14:textId="77777777" w:rsidR="00D50E11" w:rsidRPr="00D50E11" w:rsidRDefault="00D50E11" w:rsidP="001A2452">
      <w:pPr>
        <w:pStyle w:val="Heading3"/>
        <w:spacing w:before="0" w:after="0"/>
        <w:rPr>
          <w:sz w:val="24"/>
          <w:szCs w:val="24"/>
        </w:rPr>
      </w:pPr>
    </w:p>
    <w:p w14:paraId="5A8800CB" w14:textId="77777777" w:rsidR="0091735B" w:rsidRDefault="0091735B" w:rsidP="001A2452">
      <w:pPr>
        <w:spacing w:after="0"/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56D891BE" w14:textId="2D1A06EA" w:rsidR="00486B1A" w:rsidRPr="001A2452" w:rsidRDefault="00486B1A" w:rsidP="001A2452">
      <w:pPr>
        <w:pStyle w:val="Heading3"/>
        <w:spacing w:before="0" w:after="0"/>
      </w:pPr>
      <w:r w:rsidRPr="001A2452">
        <w:t xml:space="preserve">Section C: </w:t>
      </w:r>
      <w:r w:rsidR="00164D7A" w:rsidRPr="001A2452">
        <w:t>Engineering Compliance &amp; Quality Assurance</w:t>
      </w:r>
    </w:p>
    <w:p w14:paraId="5F19DB0F" w14:textId="77777777" w:rsidR="009356A2" w:rsidRPr="009356A2" w:rsidRDefault="009356A2" w:rsidP="001A2452">
      <w:pPr>
        <w:spacing w:after="0"/>
      </w:pPr>
    </w:p>
    <w:tbl>
      <w:tblPr>
        <w:tblW w:w="9016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3"/>
        <w:gridCol w:w="2688"/>
        <w:gridCol w:w="1870"/>
        <w:gridCol w:w="2845"/>
      </w:tblGrid>
      <w:tr w:rsidR="0091735B" w:rsidRPr="00486B1A" w14:paraId="44212E6D" w14:textId="5A762AF4" w:rsidTr="00E836F8">
        <w:trPr>
          <w:cantSplit/>
        </w:trPr>
        <w:tc>
          <w:tcPr>
            <w:tcW w:w="9016" w:type="dxa"/>
            <w:gridSpan w:val="4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5AB22E" w14:textId="01DB3CB6" w:rsidR="0091735B" w:rsidRPr="0091735B" w:rsidRDefault="0091735B" w:rsidP="001A2452">
            <w:pPr>
              <w:spacing w:after="0"/>
              <w:rPr>
                <w:b/>
                <w:bCs/>
              </w:rPr>
            </w:pPr>
            <w:r w:rsidRPr="0091735B">
              <w:rPr>
                <w:b/>
                <w:bCs/>
              </w:rPr>
              <w:t>Quality assurance is an absolute prerequisite to design release. Velocity Civil enforces a three-tier design verification process to eliminate errors, mitigate structural risks and ensure complete regulatory alignment.</w:t>
            </w:r>
          </w:p>
        </w:tc>
      </w:tr>
      <w:tr w:rsidR="00716F9A" w:rsidRPr="00486B1A" w14:paraId="1AA0B22A" w14:textId="20BB986B" w:rsidTr="00716F9A">
        <w:tc>
          <w:tcPr>
            <w:tcW w:w="161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FED361" w14:textId="4A8A49E4" w:rsidR="00716F9A" w:rsidRPr="00F45DC7" w:rsidRDefault="00716F9A" w:rsidP="001A2452">
            <w:pPr>
              <w:spacing w:after="0"/>
              <w:rPr>
                <w:b/>
                <w:bCs/>
              </w:rPr>
            </w:pPr>
            <w:r w:rsidRPr="00C4035F">
              <w:rPr>
                <w:b/>
                <w:bCs/>
              </w:rPr>
              <w:t>Verification Level</w:t>
            </w:r>
          </w:p>
        </w:tc>
        <w:tc>
          <w:tcPr>
            <w:tcW w:w="268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000A88" w14:textId="01C81641" w:rsidR="00716F9A" w:rsidRPr="00486B1A" w:rsidRDefault="00716F9A" w:rsidP="001A2452">
            <w:pPr>
              <w:spacing w:after="0"/>
            </w:pPr>
            <w:r w:rsidRPr="00FF35C2">
              <w:rPr>
                <w:b/>
                <w:bCs/>
              </w:rPr>
              <w:t>Trigger Condition</w:t>
            </w:r>
          </w:p>
        </w:tc>
        <w:tc>
          <w:tcPr>
            <w:tcW w:w="1870" w:type="dxa"/>
            <w:vAlign w:val="center"/>
          </w:tcPr>
          <w:p w14:paraId="737D9653" w14:textId="22A56BB5" w:rsidR="00716F9A" w:rsidRPr="00486B1A" w:rsidRDefault="00716F9A" w:rsidP="001A2452">
            <w:pPr>
              <w:spacing w:after="0"/>
              <w:ind w:left="55"/>
            </w:pPr>
            <w:r w:rsidRPr="00C4035F">
              <w:rPr>
                <w:b/>
                <w:bCs/>
              </w:rPr>
              <w:t>Required Personnel</w:t>
            </w:r>
          </w:p>
        </w:tc>
        <w:tc>
          <w:tcPr>
            <w:tcW w:w="2845" w:type="dxa"/>
            <w:vAlign w:val="center"/>
          </w:tcPr>
          <w:p w14:paraId="57D30488" w14:textId="5D7A3E5C" w:rsidR="00716F9A" w:rsidRPr="00486B1A" w:rsidRDefault="00716F9A" w:rsidP="001A2452">
            <w:pPr>
              <w:spacing w:after="0"/>
            </w:pPr>
            <w:r w:rsidRPr="00FF35C2">
              <w:rPr>
                <w:b/>
                <w:bCs/>
              </w:rPr>
              <w:t>Method</w:t>
            </w:r>
          </w:p>
        </w:tc>
      </w:tr>
      <w:tr w:rsidR="00716F9A" w:rsidRPr="00486B1A" w14:paraId="6EAFA13D" w14:textId="35F03523" w:rsidTr="00716F9A">
        <w:tc>
          <w:tcPr>
            <w:tcW w:w="161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DFB5EC" w14:textId="36419834" w:rsidR="00716F9A" w:rsidRPr="00F45DC7" w:rsidRDefault="00716F9A" w:rsidP="001A2452">
            <w:pPr>
              <w:spacing w:after="0"/>
              <w:rPr>
                <w:b/>
                <w:bCs/>
              </w:rPr>
            </w:pPr>
            <w:r w:rsidRPr="00C4035F">
              <w:rPr>
                <w:b/>
                <w:bCs/>
              </w:rPr>
              <w:t>Level 1: Peer Review</w:t>
            </w:r>
          </w:p>
        </w:tc>
        <w:tc>
          <w:tcPr>
            <w:tcW w:w="268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52EF36" w14:textId="740A7262" w:rsidR="00716F9A" w:rsidRPr="00486B1A" w:rsidRDefault="00716F9A" w:rsidP="001A2452">
            <w:pPr>
              <w:spacing w:after="0"/>
            </w:pPr>
            <w:r w:rsidRPr="00C4035F">
              <w:t>All projects, regardless of budget or scale.</w:t>
            </w:r>
          </w:p>
        </w:tc>
        <w:tc>
          <w:tcPr>
            <w:tcW w:w="1870" w:type="dxa"/>
            <w:vAlign w:val="center"/>
          </w:tcPr>
          <w:p w14:paraId="6AC854DA" w14:textId="3F21B860" w:rsidR="00716F9A" w:rsidRPr="00486B1A" w:rsidRDefault="00716F9A" w:rsidP="001A2452">
            <w:pPr>
              <w:spacing w:after="0"/>
              <w:ind w:left="55"/>
            </w:pPr>
            <w:r w:rsidRPr="00C4035F">
              <w:t>Autonomous Design Engineer (not primary designer).</w:t>
            </w:r>
          </w:p>
        </w:tc>
        <w:tc>
          <w:tcPr>
            <w:tcW w:w="2845" w:type="dxa"/>
            <w:vAlign w:val="center"/>
          </w:tcPr>
          <w:p w14:paraId="5B33520F" w14:textId="6806EA0A" w:rsidR="00716F9A" w:rsidRPr="00486B1A" w:rsidRDefault="00716F9A" w:rsidP="001A2452">
            <w:pPr>
              <w:spacing w:after="0"/>
              <w:ind w:left="55"/>
            </w:pPr>
            <w:r w:rsidRPr="00C4035F">
              <w:t>Standard checklist verification of formulas, load assumptions and structural steel selections.</w:t>
            </w:r>
          </w:p>
        </w:tc>
      </w:tr>
      <w:tr w:rsidR="00716F9A" w:rsidRPr="00486B1A" w14:paraId="0F114F9D" w14:textId="6A5F9718" w:rsidTr="00716F9A">
        <w:tc>
          <w:tcPr>
            <w:tcW w:w="161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C61347" w14:textId="0D78DDB5" w:rsidR="00716F9A" w:rsidRPr="00F45DC7" w:rsidRDefault="00716F9A" w:rsidP="001A2452">
            <w:pPr>
              <w:spacing w:after="0"/>
              <w:rPr>
                <w:b/>
                <w:bCs/>
              </w:rPr>
            </w:pPr>
            <w:r w:rsidRPr="00C4035F">
              <w:rPr>
                <w:b/>
                <w:bCs/>
              </w:rPr>
              <w:t>Level 2: Principal Verification</w:t>
            </w:r>
          </w:p>
        </w:tc>
        <w:tc>
          <w:tcPr>
            <w:tcW w:w="268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DE87EC" w14:textId="6C4D71A6" w:rsidR="00716F9A" w:rsidRPr="006233FD" w:rsidRDefault="00716F9A" w:rsidP="001A2452">
            <w:pPr>
              <w:spacing w:after="0"/>
            </w:pPr>
            <w:r w:rsidRPr="00C4035F">
              <w:t>Projects involving complex structural concrete, bridges, deep excavations or value greater than $250k.</w:t>
            </w:r>
          </w:p>
        </w:tc>
        <w:tc>
          <w:tcPr>
            <w:tcW w:w="1870" w:type="dxa"/>
            <w:vAlign w:val="center"/>
          </w:tcPr>
          <w:p w14:paraId="417496F4" w14:textId="0BAB0881" w:rsidR="00716F9A" w:rsidRPr="006233FD" w:rsidRDefault="00716F9A" w:rsidP="001A2452">
            <w:pPr>
              <w:spacing w:after="0"/>
              <w:ind w:left="55"/>
            </w:pPr>
            <w:r w:rsidRPr="00C4035F">
              <w:t>Principal Civil/Structural Engineer.</w:t>
            </w:r>
          </w:p>
        </w:tc>
        <w:tc>
          <w:tcPr>
            <w:tcW w:w="2845" w:type="dxa"/>
            <w:vAlign w:val="center"/>
          </w:tcPr>
          <w:p w14:paraId="70346CBA" w14:textId="720DDC58" w:rsidR="00716F9A" w:rsidRPr="006233FD" w:rsidRDefault="00716F9A" w:rsidP="001A2452">
            <w:pPr>
              <w:spacing w:after="0"/>
              <w:ind w:left="55"/>
            </w:pPr>
            <w:r w:rsidRPr="00C4035F">
              <w:t>Comprehensive verification of engineering calculations, boundary element conditions and AutoCAD layout cross-sections.</w:t>
            </w:r>
          </w:p>
        </w:tc>
      </w:tr>
      <w:tr w:rsidR="00716F9A" w:rsidRPr="00486B1A" w14:paraId="5F07C35F" w14:textId="60AF8B7C" w:rsidTr="00716F9A">
        <w:tc>
          <w:tcPr>
            <w:tcW w:w="161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91CA33" w14:textId="70DE21EC" w:rsidR="00716F9A" w:rsidRPr="005B4DBD" w:rsidRDefault="00716F9A" w:rsidP="001A2452">
            <w:pPr>
              <w:spacing w:after="0"/>
              <w:rPr>
                <w:b/>
                <w:bCs/>
              </w:rPr>
            </w:pPr>
            <w:r w:rsidRPr="00C4035F">
              <w:rPr>
                <w:b/>
                <w:bCs/>
              </w:rPr>
              <w:t>Level 3: Independent Third-Party</w:t>
            </w:r>
          </w:p>
        </w:tc>
        <w:tc>
          <w:tcPr>
            <w:tcW w:w="268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06F593" w14:textId="1D954596" w:rsidR="00716F9A" w:rsidRPr="009F4F89" w:rsidRDefault="00716F9A" w:rsidP="001A2452">
            <w:pPr>
              <w:spacing w:after="0"/>
            </w:pPr>
            <w:r w:rsidRPr="00C4035F">
              <w:t>High-risk infrastructure, complex public works or specific council mandates.</w:t>
            </w:r>
          </w:p>
        </w:tc>
        <w:tc>
          <w:tcPr>
            <w:tcW w:w="1870" w:type="dxa"/>
            <w:vAlign w:val="center"/>
          </w:tcPr>
          <w:p w14:paraId="161CC677" w14:textId="2E2F57D8" w:rsidR="00716F9A" w:rsidRPr="009F4F89" w:rsidRDefault="00716F9A" w:rsidP="001A2452">
            <w:pPr>
              <w:spacing w:after="0"/>
              <w:ind w:left="55"/>
            </w:pPr>
            <w:r w:rsidRPr="00C4035F">
              <w:t xml:space="preserve">External Accredited Engineer </w:t>
            </w:r>
          </w:p>
        </w:tc>
        <w:tc>
          <w:tcPr>
            <w:tcW w:w="2845" w:type="dxa"/>
            <w:vAlign w:val="center"/>
          </w:tcPr>
          <w:p w14:paraId="4986F6BA" w14:textId="6949BFC0" w:rsidR="00716F9A" w:rsidRPr="009F4F89" w:rsidRDefault="00716F9A" w:rsidP="001A2452">
            <w:pPr>
              <w:spacing w:after="0"/>
              <w:ind w:left="55"/>
            </w:pPr>
            <w:r w:rsidRPr="00C4035F">
              <w:t>Full independent structural recalculation, finite element analysis replication and formal structural certification.</w:t>
            </w:r>
          </w:p>
        </w:tc>
      </w:tr>
    </w:tbl>
    <w:p w14:paraId="1906D1ED" w14:textId="77777777" w:rsidR="00E64AF6" w:rsidRDefault="00E64AF6" w:rsidP="001A2452">
      <w:pPr>
        <w:spacing w:after="0"/>
      </w:pPr>
    </w:p>
    <w:p w14:paraId="7A851697" w14:textId="3127200A" w:rsidR="005B7CDB" w:rsidRDefault="005B7CDB" w:rsidP="001A2452">
      <w:pPr>
        <w:pStyle w:val="Heading3"/>
        <w:spacing w:before="0" w:after="0"/>
      </w:pPr>
      <w:r w:rsidRPr="00486B1A">
        <w:t xml:space="preserve">Section </w:t>
      </w:r>
      <w:r>
        <w:t>D</w:t>
      </w:r>
      <w:r w:rsidRPr="00486B1A">
        <w:t xml:space="preserve">: </w:t>
      </w:r>
      <w:r w:rsidR="00A90055">
        <w:t>Safety in Design and Risk Management</w:t>
      </w:r>
    </w:p>
    <w:p w14:paraId="734DDB3C" w14:textId="77777777" w:rsidR="009356A2" w:rsidRPr="009356A2" w:rsidRDefault="009356A2" w:rsidP="001A2452">
      <w:pPr>
        <w:spacing w:after="0"/>
      </w:pPr>
    </w:p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5B7CDB" w:rsidRPr="00486B1A" w14:paraId="1D8920DF" w14:textId="77777777" w:rsidTr="008049ED">
        <w:trPr>
          <w:cantSplit/>
        </w:trPr>
        <w:tc>
          <w:tcPr>
            <w:tcW w:w="9064" w:type="dxa"/>
            <w:gridSpan w:val="2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C097B7" w14:textId="2F9BF2A6" w:rsidR="005B7CDB" w:rsidRPr="002F60FD" w:rsidRDefault="002E4151" w:rsidP="001A2452">
            <w:pPr>
              <w:spacing w:after="0"/>
              <w:rPr>
                <w:b/>
                <w:bCs/>
              </w:rPr>
            </w:pPr>
            <w:r w:rsidRPr="002F60FD">
              <w:rPr>
                <w:b/>
                <w:bCs/>
              </w:rPr>
              <w:t>Velocity Civil acknowledges its legislative obligation to eliminate or minimi</w:t>
            </w:r>
            <w:r w:rsidR="002F60FD">
              <w:rPr>
                <w:b/>
                <w:bCs/>
              </w:rPr>
              <w:t>s</w:t>
            </w:r>
            <w:r w:rsidRPr="002F60FD">
              <w:rPr>
                <w:b/>
                <w:bCs/>
              </w:rPr>
              <w:t>e health and safety risks throughout the lifecycle of the designed asset (during construction, operation, maintenance and ultimate demolition).</w:t>
            </w:r>
          </w:p>
        </w:tc>
      </w:tr>
      <w:tr w:rsidR="00185216" w:rsidRPr="00486B1A" w14:paraId="4D2E6EB3" w14:textId="77777777" w:rsidTr="006C4D7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01602C" w14:textId="7C103904" w:rsidR="00185216" w:rsidRPr="00F45DC7" w:rsidRDefault="00233D1D" w:rsidP="001A2452">
            <w:pPr>
              <w:spacing w:after="0"/>
              <w:rPr>
                <w:b/>
                <w:bCs/>
              </w:rPr>
            </w:pPr>
            <w:r w:rsidRPr="00233D1D">
              <w:rPr>
                <w:b/>
                <w:bCs/>
              </w:rPr>
              <w:t>Mandatory SiD Register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6516F3" w14:textId="00691A90" w:rsidR="00185216" w:rsidRPr="00486B1A" w:rsidRDefault="007E27C2" w:rsidP="001A2452">
            <w:pPr>
              <w:spacing w:after="0"/>
            </w:pPr>
            <w:r w:rsidRPr="007E27C2">
              <w:t>Every detailed design project must maintain</w:t>
            </w:r>
            <w:r w:rsidR="009E44DB">
              <w:t xml:space="preserve"> </w:t>
            </w:r>
            <w:r w:rsidRPr="007E27C2">
              <w:t xml:space="preserve">project-specific </w:t>
            </w:r>
            <w:r w:rsidR="009E44DB">
              <w:t>docum</w:t>
            </w:r>
            <w:r w:rsidR="00093495">
              <w:t>entation templates.</w:t>
            </w:r>
          </w:p>
        </w:tc>
      </w:tr>
      <w:tr w:rsidR="00233D1D" w:rsidRPr="00486B1A" w14:paraId="7269344F" w14:textId="77777777" w:rsidTr="006C4D7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F02740" w14:textId="71A21500" w:rsidR="00233D1D" w:rsidRPr="00233D1D" w:rsidRDefault="003B380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Risk Identification Workshops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1E7486" w14:textId="2253E925" w:rsidR="00233D1D" w:rsidRPr="00551650" w:rsidRDefault="007E27C2" w:rsidP="001A2452">
            <w:pPr>
              <w:spacing w:after="0"/>
            </w:pPr>
            <w:r w:rsidRPr="007E27C2">
              <w:t>For mid-to-large-scale civil works, the Lead Designer must run a collaborative hazard identification session with key stakeholders (including clients and prospective constructors where possible).</w:t>
            </w:r>
          </w:p>
        </w:tc>
      </w:tr>
      <w:tr w:rsidR="00233D1D" w:rsidRPr="00486B1A" w14:paraId="6A5D639E" w14:textId="77777777" w:rsidTr="006C4D7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527F4C" w14:textId="1BC64AC0" w:rsidR="00233D1D" w:rsidRPr="00233D1D" w:rsidRDefault="003B380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Constructability Reviews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30ED9F" w14:textId="77777777" w:rsidR="007E27C2" w:rsidRPr="007E27C2" w:rsidRDefault="007E27C2" w:rsidP="001A2452">
            <w:pPr>
              <w:spacing w:after="0"/>
            </w:pPr>
            <w:r w:rsidRPr="007E27C2">
              <w:t>Designers must explicitly evaluate the real-world safety risks of their plans, including:</w:t>
            </w:r>
          </w:p>
          <w:p w14:paraId="4618BDD6" w14:textId="77777777" w:rsidR="007E27C2" w:rsidRPr="007E27C2" w:rsidRDefault="007E27C2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7E27C2">
              <w:t>Safe handling weights and lifting points for precast steel fixing and concrete panels.</w:t>
            </w:r>
          </w:p>
          <w:p w14:paraId="3E3782C0" w14:textId="77777777" w:rsidR="007E27C2" w:rsidRPr="007E27C2" w:rsidRDefault="007E27C2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7E27C2">
              <w:t>Excavation stability and proximity to adjacent infrastructure.</w:t>
            </w:r>
          </w:p>
          <w:p w14:paraId="7BEA6624" w14:textId="379593D4" w:rsidR="00233D1D" w:rsidRPr="00551650" w:rsidRDefault="007E27C2" w:rsidP="001A2452">
            <w:pPr>
              <w:numPr>
                <w:ilvl w:val="0"/>
                <w:numId w:val="7"/>
              </w:numPr>
              <w:spacing w:after="0"/>
              <w:ind w:left="415"/>
            </w:pPr>
            <w:r w:rsidRPr="007E27C2">
              <w:t>Sufficient clearance allowances for construction machinery and utility installations.</w:t>
            </w:r>
          </w:p>
        </w:tc>
      </w:tr>
    </w:tbl>
    <w:p w14:paraId="06533DC7" w14:textId="77777777" w:rsidR="00551650" w:rsidRDefault="00551650" w:rsidP="001A2452">
      <w:pPr>
        <w:pStyle w:val="Heading2"/>
        <w:spacing w:before="0" w:after="0"/>
      </w:pPr>
    </w:p>
    <w:p w14:paraId="6CC2215F" w14:textId="3B0060D0" w:rsidR="00511A5A" w:rsidRDefault="00511A5A" w:rsidP="001A2452">
      <w:pPr>
        <w:pStyle w:val="Heading2"/>
        <w:spacing w:before="0" w:after="0"/>
      </w:pPr>
      <w:r w:rsidRPr="00486B1A">
        <w:t xml:space="preserve">Section </w:t>
      </w:r>
      <w:r w:rsidR="001A2452">
        <w:t>E</w:t>
      </w:r>
      <w:r>
        <w:t>:</w:t>
      </w:r>
      <w:r w:rsidR="007E27C2">
        <w:t xml:space="preserve"> Professional Ethics and Code of Con</w:t>
      </w:r>
      <w:r w:rsidR="002D53CF">
        <w:t>duct</w:t>
      </w:r>
    </w:p>
    <w:p w14:paraId="5894F6D1" w14:textId="77777777" w:rsidR="002F1252" w:rsidRPr="002F1252" w:rsidRDefault="002F1252" w:rsidP="001A2452">
      <w:pPr>
        <w:spacing w:after="0"/>
      </w:pPr>
    </w:p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E13296" w:rsidRPr="00486B1A" w14:paraId="6DFE5B73" w14:textId="77777777" w:rsidTr="005B019C">
        <w:trPr>
          <w:cantSplit/>
        </w:trPr>
        <w:tc>
          <w:tcPr>
            <w:tcW w:w="9067" w:type="dxa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5B3B4A" w14:textId="2B227850" w:rsidR="00E13296" w:rsidRPr="005F7641" w:rsidRDefault="005F7641" w:rsidP="001A2452">
            <w:pPr>
              <w:spacing w:after="0"/>
            </w:pPr>
            <w:r w:rsidRPr="00276C79">
              <w:rPr>
                <w:b/>
                <w:bCs/>
              </w:rPr>
              <w:t xml:space="preserve">All engineering and technical delivery staff are strictly bound by the </w:t>
            </w:r>
            <w:r w:rsidRPr="00C4035F">
              <w:rPr>
                <w:b/>
                <w:bCs/>
              </w:rPr>
              <w:t>Engineers Australia Code of Ethics</w:t>
            </w:r>
            <w:r w:rsidRPr="00276C79">
              <w:rPr>
                <w:b/>
                <w:bCs/>
              </w:rPr>
              <w:t>, structured across four core tenets:</w:t>
            </w:r>
          </w:p>
        </w:tc>
      </w:tr>
      <w:tr w:rsidR="00E13296" w:rsidRPr="00486B1A" w14:paraId="7992B66F" w14:textId="77777777" w:rsidTr="00E13296">
        <w:tc>
          <w:tcPr>
            <w:tcW w:w="9067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E4D4CC2" w14:textId="3F0B65A1" w:rsidR="005B019C" w:rsidRPr="002F1252" w:rsidRDefault="005B019C" w:rsidP="001A2452">
            <w:pPr>
              <w:numPr>
                <w:ilvl w:val="0"/>
                <w:numId w:val="18"/>
              </w:numPr>
              <w:spacing w:after="0"/>
            </w:pPr>
            <w:r w:rsidRPr="002F1252">
              <w:t xml:space="preserve">Demonstrate Integrity: Staff must act with </w:t>
            </w:r>
            <w:r w:rsidR="002F1252" w:rsidRPr="002F1252">
              <w:t>honour</w:t>
            </w:r>
            <w:r w:rsidRPr="002F1252">
              <w:t>, give honest technical opinions based on data and reject any attempts to cut corners that impact design safety.</w:t>
            </w:r>
          </w:p>
          <w:p w14:paraId="4686762F" w14:textId="5407753C" w:rsidR="005B019C" w:rsidRPr="002F1252" w:rsidRDefault="005B019C" w:rsidP="001A2452">
            <w:pPr>
              <w:numPr>
                <w:ilvl w:val="0"/>
                <w:numId w:val="18"/>
              </w:numPr>
              <w:spacing w:after="0"/>
            </w:pPr>
            <w:r w:rsidRPr="002F1252">
              <w:t>Practice Competently: Engineers must only accept design tasks within their validated fields of competency</w:t>
            </w:r>
            <w:r w:rsidR="002F1252">
              <w:t>.</w:t>
            </w:r>
          </w:p>
          <w:p w14:paraId="2F70BC65" w14:textId="3D295CC2" w:rsidR="005B019C" w:rsidRPr="002F1252" w:rsidRDefault="005B019C" w:rsidP="001A2452">
            <w:pPr>
              <w:numPr>
                <w:ilvl w:val="0"/>
                <w:numId w:val="18"/>
              </w:numPr>
              <w:spacing w:after="0"/>
            </w:pPr>
            <w:r w:rsidRPr="002F1252">
              <w:t>Exercise Leadership: Team leaders must support safe working practices, mentor junior designers and champion sustainable infrastructure outcomes.</w:t>
            </w:r>
          </w:p>
          <w:p w14:paraId="12F847EF" w14:textId="4C2D8611" w:rsidR="005B019C" w:rsidRPr="002F1252" w:rsidRDefault="005B019C" w:rsidP="001A2452">
            <w:pPr>
              <w:numPr>
                <w:ilvl w:val="0"/>
                <w:numId w:val="18"/>
              </w:numPr>
              <w:spacing w:after="0"/>
            </w:pPr>
            <w:r w:rsidRPr="002F1252">
              <w:t>Promote Sustainability: Designs must minimi</w:t>
            </w:r>
            <w:r w:rsidR="002F1252">
              <w:t>s</w:t>
            </w:r>
            <w:r w:rsidRPr="002F1252">
              <w:t>e environmental footprints, prioriti</w:t>
            </w:r>
            <w:r w:rsidR="002F1252">
              <w:t>s</w:t>
            </w:r>
            <w:r w:rsidRPr="002F1252">
              <w:t>e material durability, and actively support sustainable asset lifecycles.</w:t>
            </w:r>
          </w:p>
          <w:p w14:paraId="52073540" w14:textId="30280190" w:rsidR="00E13296" w:rsidRPr="00486B1A" w:rsidRDefault="005B019C" w:rsidP="001A2452">
            <w:pPr>
              <w:spacing w:after="0"/>
            </w:pPr>
            <w:r w:rsidRPr="00C4035F">
              <w:t>Any observed or suspected technical misconduct, unsafe design adjustments, or breaches of this code must be reported directly to the Principal Engineer</w:t>
            </w:r>
            <w:r w:rsidR="00276C79">
              <w:t>.</w:t>
            </w:r>
          </w:p>
        </w:tc>
      </w:tr>
    </w:tbl>
    <w:p w14:paraId="1960BADC" w14:textId="77777777" w:rsidR="009356A2" w:rsidRDefault="009356A2" w:rsidP="001A2452">
      <w:pPr>
        <w:spacing w:after="0"/>
      </w:pPr>
    </w:p>
    <w:p w14:paraId="73C48216" w14:textId="3D372FC3" w:rsidR="00534D85" w:rsidRDefault="00534D85" w:rsidP="001A2452">
      <w:pPr>
        <w:pStyle w:val="Heading2"/>
        <w:spacing w:before="0" w:after="0"/>
      </w:pPr>
      <w:r w:rsidRPr="00486B1A">
        <w:t xml:space="preserve">Section </w:t>
      </w:r>
      <w:r w:rsidR="001A2452">
        <w:t>F</w:t>
      </w:r>
      <w:r>
        <w:t>: Document Control and Data Security</w:t>
      </w:r>
    </w:p>
    <w:p w14:paraId="29FBB9AF" w14:textId="77777777" w:rsidR="00276C79" w:rsidRPr="00276C79" w:rsidRDefault="00276C79" w:rsidP="001A2452">
      <w:pPr>
        <w:spacing w:after="0"/>
        <w:rPr>
          <w:b/>
          <w:bCs/>
        </w:rPr>
      </w:pPr>
    </w:p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534D85" w:rsidRPr="00276C79" w14:paraId="4F6A01EB" w14:textId="77777777" w:rsidTr="00E53329">
        <w:trPr>
          <w:cantSplit/>
        </w:trPr>
        <w:tc>
          <w:tcPr>
            <w:tcW w:w="9067" w:type="dxa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BF714A" w14:textId="23D43CF3" w:rsidR="00534D85" w:rsidRPr="00276C79" w:rsidRDefault="008F51DB" w:rsidP="001A2452">
            <w:pPr>
              <w:spacing w:after="0"/>
              <w:rPr>
                <w:b/>
                <w:bCs/>
              </w:rPr>
            </w:pPr>
            <w:r w:rsidRPr="00276C79">
              <w:rPr>
                <w:b/>
                <w:bCs/>
              </w:rPr>
              <w:t>All design outputs, structural calculations, client correspondence, and CAD data are critical intellectual property and subject to strict configuration management:</w:t>
            </w:r>
          </w:p>
        </w:tc>
      </w:tr>
      <w:tr w:rsidR="00534D85" w:rsidRPr="00486B1A" w14:paraId="7BE1A817" w14:textId="77777777" w:rsidTr="00E53329">
        <w:tc>
          <w:tcPr>
            <w:tcW w:w="9067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D45379" w14:textId="5A40A788" w:rsidR="00F42438" w:rsidRPr="001A2452" w:rsidRDefault="00F42438" w:rsidP="001A2452">
            <w:pPr>
              <w:numPr>
                <w:ilvl w:val="0"/>
                <w:numId w:val="19"/>
              </w:numPr>
              <w:spacing w:after="0"/>
            </w:pPr>
            <w:r w:rsidRPr="001A2452">
              <w:t>Central Storage: All live project folders</w:t>
            </w:r>
            <w:r w:rsidR="00396F31" w:rsidRPr="001A2452">
              <w:t>, associated documentation</w:t>
            </w:r>
            <w:r w:rsidRPr="001A2452">
              <w:t xml:space="preserve"> and AutoCAD databases must sit securely on </w:t>
            </w:r>
            <w:r w:rsidR="00396F31" w:rsidRPr="001A2452">
              <w:t xml:space="preserve">Velocity Civil’s </w:t>
            </w:r>
            <w:r w:rsidR="001A2452" w:rsidRPr="001A2452">
              <w:t>KMS.</w:t>
            </w:r>
            <w:r w:rsidRPr="001A2452">
              <w:t xml:space="preserve"> Locali</w:t>
            </w:r>
            <w:r w:rsidR="001A2452" w:rsidRPr="001A2452">
              <w:t>s</w:t>
            </w:r>
            <w:r w:rsidRPr="001A2452">
              <w:t>ed desktop storage of active master files is strictly forbidden.</w:t>
            </w:r>
          </w:p>
          <w:p w14:paraId="6B92F35D" w14:textId="77777777" w:rsidR="00F42438" w:rsidRPr="001A2452" w:rsidRDefault="00F42438" w:rsidP="001A2452">
            <w:pPr>
              <w:numPr>
                <w:ilvl w:val="0"/>
                <w:numId w:val="19"/>
              </w:numPr>
              <w:spacing w:after="0"/>
            </w:pPr>
            <w:r w:rsidRPr="001A2452">
              <w:t>File Naming Conventions: All files must follow the unified naming protocol: [ProjectNumber]-[AssetCode]-[Descriptor]-[RevisionStage].</w:t>
            </w:r>
          </w:p>
          <w:p w14:paraId="7F8F2FA4" w14:textId="77777777" w:rsidR="00F42438" w:rsidRPr="001A2452" w:rsidRDefault="00F42438" w:rsidP="001A2452">
            <w:pPr>
              <w:numPr>
                <w:ilvl w:val="0"/>
                <w:numId w:val="19"/>
              </w:numPr>
              <w:spacing w:after="0"/>
            </w:pPr>
            <w:r w:rsidRPr="001A2452">
              <w:t>Acrobat Protection: Final engineering design reports and Issued for Construction (IFC) documentation sets must be rendered into secure, uneditable PDF formats using Adobe Acrobat Pro, applied with approved digital signatures before distribution.</w:t>
            </w:r>
          </w:p>
          <w:p w14:paraId="34FA281D" w14:textId="77777777" w:rsidR="00534D85" w:rsidRPr="00486B1A" w:rsidRDefault="00534D85" w:rsidP="001A2452">
            <w:pPr>
              <w:spacing w:after="0"/>
            </w:pPr>
          </w:p>
        </w:tc>
      </w:tr>
    </w:tbl>
    <w:p w14:paraId="1AFA661B" w14:textId="77777777" w:rsidR="00534D85" w:rsidRDefault="00534D85" w:rsidP="001A2452">
      <w:pPr>
        <w:spacing w:after="0"/>
      </w:pPr>
    </w:p>
    <w:p w14:paraId="38DB6483" w14:textId="77777777" w:rsidR="001A2452" w:rsidRDefault="001A2452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br w:type="page"/>
      </w:r>
    </w:p>
    <w:p w14:paraId="1F4F6777" w14:textId="7F569D3F" w:rsidR="00FC2DDB" w:rsidRDefault="00FC2DDB" w:rsidP="001A2452">
      <w:pPr>
        <w:spacing w:after="0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FC2DDB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Section </w:t>
      </w:r>
      <w:r w:rsidR="001A2452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G</w:t>
      </w:r>
      <w:r w:rsidRPr="00FC2DDB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: Policy Violations</w:t>
      </w:r>
    </w:p>
    <w:p w14:paraId="7CCD9894" w14:textId="77777777" w:rsidR="001A2452" w:rsidRPr="001A2452" w:rsidRDefault="001A2452" w:rsidP="001A2452">
      <w:pPr>
        <w:spacing w:after="0"/>
        <w:rPr>
          <w:rFonts w:asciiTheme="majorHAnsi" w:eastAsiaTheme="majorEastAsia" w:hAnsiTheme="majorHAnsi" w:cstheme="majorBidi"/>
          <w:color w:val="0F4761" w:themeColor="accent1" w:themeShade="BF"/>
          <w:sz w:val="24"/>
          <w:szCs w:val="24"/>
        </w:rPr>
      </w:pPr>
    </w:p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1A2452" w:rsidRPr="00511A5A" w14:paraId="1DC0CB1C" w14:textId="77777777" w:rsidTr="00E44E49">
        <w:tc>
          <w:tcPr>
            <w:tcW w:w="9067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05123E" w14:textId="56892BC5" w:rsidR="001A2452" w:rsidRPr="00C4035F" w:rsidRDefault="001A2452" w:rsidP="001A2452">
            <w:pPr>
              <w:spacing w:after="0"/>
            </w:pPr>
            <w:r w:rsidRPr="00C4035F">
              <w:t>Adherence to this Project Delivery and Management Policy is mandatory. Deviations from verification gates, unauthori</w:t>
            </w:r>
            <w:r w:rsidR="00492545">
              <w:t>s</w:t>
            </w:r>
            <w:r w:rsidRPr="00C4035F">
              <w:t>ed bypasses of safety peer reviews, or falsification of engineering certifications will trigger immediate disciplinary investigations, up to and including termination of employment and referral to professional registration authorities.</w:t>
            </w:r>
          </w:p>
          <w:p w14:paraId="344387E2" w14:textId="77777777" w:rsidR="001A2452" w:rsidRPr="00511A5A" w:rsidRDefault="001A2452" w:rsidP="001A2452">
            <w:pPr>
              <w:spacing w:after="0"/>
            </w:pPr>
          </w:p>
        </w:tc>
      </w:tr>
    </w:tbl>
    <w:p w14:paraId="5333CFB5" w14:textId="77777777" w:rsidR="00E13296" w:rsidRDefault="00E13296" w:rsidP="001A2452">
      <w:pPr>
        <w:spacing w:after="0"/>
      </w:pPr>
    </w:p>
    <w:p w14:paraId="6F0AF343" w14:textId="3450ADAD" w:rsidR="00E13296" w:rsidRDefault="005E39F4" w:rsidP="001A2452">
      <w:pPr>
        <w:pStyle w:val="Heading3"/>
        <w:spacing w:before="0" w:after="0"/>
      </w:pPr>
      <w:r w:rsidRPr="005E39F4">
        <w:t xml:space="preserve">Section </w:t>
      </w:r>
      <w:r w:rsidR="001A2452">
        <w:t>H</w:t>
      </w:r>
      <w:r w:rsidRPr="005E39F4">
        <w:t xml:space="preserve">: Document Control </w:t>
      </w:r>
    </w:p>
    <w:p w14:paraId="70524F5C" w14:textId="77777777" w:rsidR="00E13296" w:rsidRPr="009356A2" w:rsidRDefault="00E13296" w:rsidP="001A2452">
      <w:pPr>
        <w:spacing w:after="0"/>
      </w:pPr>
    </w:p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6752"/>
      </w:tblGrid>
      <w:tr w:rsidR="00511A5A" w:rsidRPr="00486B1A" w14:paraId="2471FDCF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8725A1" w14:textId="20DC0AC7" w:rsidR="00511A5A" w:rsidRPr="00486B1A" w:rsidRDefault="00E8583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Identifier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BB95E3" w14:textId="16E3CD2E" w:rsidR="00511A5A" w:rsidRPr="00511A5A" w:rsidRDefault="00D25B15" w:rsidP="001A2452">
            <w:pPr>
              <w:spacing w:after="0"/>
            </w:pPr>
            <w:r>
              <w:t>VC-POL_</w:t>
            </w:r>
            <w:r w:rsidR="005E39F4">
              <w:t>PDMP</w:t>
            </w:r>
            <w:r>
              <w:t>_00</w:t>
            </w:r>
            <w:r w:rsidR="00551650">
              <w:t>1</w:t>
            </w:r>
          </w:p>
        </w:tc>
      </w:tr>
      <w:tr w:rsidR="00511A5A" w:rsidRPr="00486B1A" w14:paraId="6F2FE41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22A798" w14:textId="7FCA6EB9" w:rsidR="00511A5A" w:rsidRPr="00486B1A" w:rsidRDefault="00E85834" w:rsidP="001A2452">
            <w:pPr>
              <w:spacing w:after="0"/>
            </w:pPr>
            <w:r>
              <w:rPr>
                <w:b/>
                <w:bCs/>
              </w:rPr>
              <w:t>Current Version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84514F" w14:textId="67A8B653" w:rsidR="00511A5A" w:rsidRPr="00511A5A" w:rsidRDefault="00D25B15" w:rsidP="001A2452">
            <w:pPr>
              <w:spacing w:after="0"/>
            </w:pPr>
            <w:r>
              <w:t>1.0</w:t>
            </w:r>
          </w:p>
        </w:tc>
      </w:tr>
      <w:tr w:rsidR="00E85834" w:rsidRPr="00486B1A" w14:paraId="7E5FB52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6CE092" w14:textId="2F611581" w:rsidR="00E85834" w:rsidRDefault="00E8583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Effective Date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F043A4" w14:textId="39281839" w:rsidR="00E85834" w:rsidRPr="00511A5A" w:rsidRDefault="005E39F4" w:rsidP="001A2452">
            <w:pPr>
              <w:spacing w:after="0"/>
            </w:pPr>
            <w:r>
              <w:t>20</w:t>
            </w:r>
            <w:r w:rsidR="00D67CC1">
              <w:t>/07/2026</w:t>
            </w:r>
          </w:p>
        </w:tc>
      </w:tr>
      <w:tr w:rsidR="00E85834" w:rsidRPr="00486B1A" w14:paraId="3118AF8E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E68011" w14:textId="1B06A0A6" w:rsidR="00E85834" w:rsidRDefault="00E8583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Review Date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CBEB90" w14:textId="34891308" w:rsidR="00E85834" w:rsidRPr="00511A5A" w:rsidRDefault="005E39F4" w:rsidP="001A2452">
            <w:pPr>
              <w:spacing w:after="0"/>
            </w:pPr>
            <w:r>
              <w:t>20</w:t>
            </w:r>
            <w:r w:rsidR="00D67CC1">
              <w:t>/07/2027</w:t>
            </w:r>
          </w:p>
        </w:tc>
      </w:tr>
      <w:tr w:rsidR="00E85834" w:rsidRPr="00486B1A" w14:paraId="29B34A12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54F546" w14:textId="77CADF36" w:rsidR="00E85834" w:rsidRDefault="00D25B15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Owner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522DC9" w14:textId="4B892E09" w:rsidR="00C211A5" w:rsidRPr="00511A5A" w:rsidRDefault="00C211A5" w:rsidP="001A2452">
            <w:pPr>
              <w:spacing w:after="0"/>
            </w:pPr>
            <w:r>
              <w:t>Senior Civil Design Manager</w:t>
            </w:r>
          </w:p>
        </w:tc>
      </w:tr>
      <w:tr w:rsidR="00E85834" w:rsidRPr="00486B1A" w14:paraId="371AA64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C48AD1" w14:textId="56A1F081" w:rsidR="00E85834" w:rsidRDefault="00D25B15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0E4FDC" w14:textId="628D84DF" w:rsidR="00E85834" w:rsidRPr="00511A5A" w:rsidRDefault="00D67CC1" w:rsidP="001A2452">
            <w:pPr>
              <w:spacing w:after="0"/>
            </w:pPr>
            <w:r>
              <w:t>Approved</w:t>
            </w:r>
          </w:p>
        </w:tc>
      </w:tr>
      <w:tr w:rsidR="00E85834" w:rsidRPr="00486B1A" w14:paraId="0480E4DD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63360B" w14:textId="4A3D5E71" w:rsidR="00E85834" w:rsidRDefault="00D25B15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Version History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960044" w14:textId="69A759F1" w:rsidR="008049ED" w:rsidRPr="00511A5A" w:rsidRDefault="005E39F4" w:rsidP="001A2452">
            <w:pPr>
              <w:spacing w:after="0"/>
            </w:pPr>
            <w:r>
              <w:t>20</w:t>
            </w:r>
            <w:r w:rsidR="008049ED">
              <w:t xml:space="preserve">/07/2026 </w:t>
            </w:r>
          </w:p>
          <w:p w14:paraId="1D1D34D7" w14:textId="4AE08CB3" w:rsidR="00E85834" w:rsidRPr="00511A5A" w:rsidRDefault="008049ED" w:rsidP="001A2452">
            <w:pPr>
              <w:spacing w:after="0"/>
            </w:pPr>
            <w:r w:rsidRPr="008049ED">
              <w:t xml:space="preserve">Approved and released for </w:t>
            </w:r>
            <w:r w:rsidR="00E74EE8">
              <w:t>organisation</w:t>
            </w:r>
            <w:r w:rsidRPr="008049ED">
              <w:t>-wide implementation</w:t>
            </w:r>
            <w:r>
              <w:t>.</w:t>
            </w:r>
          </w:p>
        </w:tc>
      </w:tr>
    </w:tbl>
    <w:p w14:paraId="249B16B0" w14:textId="77777777" w:rsidR="00511A5A" w:rsidRDefault="00511A5A" w:rsidP="001A2452">
      <w:pPr>
        <w:spacing w:after="0"/>
      </w:pPr>
    </w:p>
    <w:sectPr w:rsidR="00511A5A" w:rsidSect="007376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2FA1" w14:textId="77777777" w:rsidR="0089282D" w:rsidRDefault="0089282D" w:rsidP="00486B1A">
      <w:pPr>
        <w:spacing w:after="0" w:line="240" w:lineRule="auto"/>
      </w:pPr>
      <w:r>
        <w:separator/>
      </w:r>
    </w:p>
  </w:endnote>
  <w:endnote w:type="continuationSeparator" w:id="0">
    <w:p w14:paraId="04700330" w14:textId="77777777" w:rsidR="0089282D" w:rsidRDefault="0089282D" w:rsidP="0048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0A86" w14:textId="77777777" w:rsidR="00FB3F76" w:rsidRDefault="00FB3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5E0F" w14:textId="40BFEF95" w:rsidR="00486B1A" w:rsidRPr="009F07AA" w:rsidRDefault="00000000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Title"/>
        <w:tag w:val=""/>
        <w:id w:val="-1043592905"/>
        <w:placeholder>
          <w:docPart w:val="6436CC39FC3F4F3E9DF750F5CE7130B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4C6390">
          <w:rPr>
            <w:rFonts w:ascii="Arial" w:hAnsi="Arial" w:cs="Arial"/>
            <w:sz w:val="16"/>
            <w:szCs w:val="16"/>
          </w:rPr>
          <w:t>Project Delivery and Management Policy</w:t>
        </w:r>
      </w:sdtContent>
    </w:sdt>
    <w:r w:rsidR="00486B1A" w:rsidRPr="009F07AA">
      <w:rPr>
        <w:rFonts w:ascii="Arial" w:hAnsi="Arial" w:cs="Arial"/>
        <w:sz w:val="16"/>
        <w:szCs w:val="16"/>
      </w:rPr>
      <w:t xml:space="preserve"> v1</w:t>
    </w:r>
    <w:r w:rsidR="00486B1A" w:rsidRPr="009F07AA">
      <w:rPr>
        <w:rFonts w:ascii="Arial" w:hAnsi="Arial" w:cs="Arial"/>
        <w:sz w:val="16"/>
        <w:szCs w:val="16"/>
      </w:rPr>
      <w:tab/>
    </w:r>
    <w:r w:rsidR="00486B1A" w:rsidRPr="009F07AA">
      <w:rPr>
        <w:rFonts w:ascii="Arial" w:hAnsi="Arial" w:cs="Arial"/>
        <w:sz w:val="16"/>
        <w:szCs w:val="16"/>
      </w:rPr>
      <w:fldChar w:fldCharType="begin"/>
    </w:r>
    <w:r w:rsidR="00486B1A" w:rsidRPr="009F07AA">
      <w:rPr>
        <w:rFonts w:ascii="Arial" w:hAnsi="Arial" w:cs="Arial"/>
        <w:sz w:val="16"/>
        <w:szCs w:val="16"/>
      </w:rPr>
      <w:instrText xml:space="preserve"> DATE   \* MERGEFORMAT </w:instrText>
    </w:r>
    <w:r w:rsidR="00486B1A" w:rsidRPr="009F07AA">
      <w:rPr>
        <w:rFonts w:ascii="Arial" w:hAnsi="Arial" w:cs="Arial"/>
        <w:sz w:val="16"/>
        <w:szCs w:val="16"/>
      </w:rPr>
      <w:fldChar w:fldCharType="separate"/>
    </w:r>
    <w:r w:rsidR="00396F31">
      <w:rPr>
        <w:rFonts w:ascii="Arial" w:hAnsi="Arial" w:cs="Arial"/>
        <w:noProof/>
        <w:sz w:val="16"/>
        <w:szCs w:val="16"/>
      </w:rPr>
      <w:t>20/07/2026</w:t>
    </w:r>
    <w:r w:rsidR="00486B1A" w:rsidRPr="009F07AA">
      <w:rPr>
        <w:rFonts w:ascii="Arial" w:hAnsi="Arial" w:cs="Arial"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ab/>
      <w:t xml:space="preserve">Page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 xml:space="preserve"> of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</w:p>
  <w:p w14:paraId="5CB22A62" w14:textId="0BF9B45D" w:rsidR="00486B1A" w:rsidRPr="009F07AA" w:rsidRDefault="00000000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Company Address"/>
        <w:tag w:val=""/>
        <w:id w:val="-1654979687"/>
        <w:placeholder>
          <w:docPart w:val="7AC7BAE9609C49E19BACDB9196853A01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="00C40F0C" w:rsidRPr="009F07AA">
          <w:rPr>
            <w:rFonts w:ascii="Arial" w:hAnsi="Arial" w:cs="Arial"/>
            <w:sz w:val="16"/>
            <w:szCs w:val="16"/>
          </w:rPr>
          <w:t>www</w:t>
        </w:r>
        <w:r w:rsidR="000C5C72" w:rsidRPr="009F07AA">
          <w:rPr>
            <w:rFonts w:ascii="Arial" w:hAnsi="Arial" w:cs="Arial"/>
            <w:sz w:val="16"/>
            <w:szCs w:val="16"/>
          </w:rPr>
          <w:t>.velocityc</w:t>
        </w:r>
        <w:r w:rsidR="00FB3F76">
          <w:rPr>
            <w:rFonts w:ascii="Arial" w:hAnsi="Arial" w:cs="Arial"/>
            <w:sz w:val="16"/>
            <w:szCs w:val="16"/>
          </w:rPr>
          <w:t>ivil</w:t>
        </w:r>
        <w:r w:rsidR="000C5C72" w:rsidRPr="009F07AA">
          <w:rPr>
            <w:rFonts w:ascii="Arial" w:hAnsi="Arial" w:cs="Arial"/>
            <w:sz w:val="16"/>
            <w:szCs w:val="16"/>
          </w:rPr>
          <w:t>.com</w:t>
        </w:r>
      </w:sdtContent>
    </w:sdt>
  </w:p>
  <w:p w14:paraId="7A997EE8" w14:textId="77777777" w:rsidR="00486B1A" w:rsidRDefault="00486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BCA1" w14:textId="77777777" w:rsidR="00FB3F76" w:rsidRDefault="00FB3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0D86" w14:textId="77777777" w:rsidR="0089282D" w:rsidRDefault="0089282D" w:rsidP="00486B1A">
      <w:pPr>
        <w:spacing w:after="0" w:line="240" w:lineRule="auto"/>
      </w:pPr>
      <w:r>
        <w:separator/>
      </w:r>
    </w:p>
  </w:footnote>
  <w:footnote w:type="continuationSeparator" w:id="0">
    <w:p w14:paraId="40682580" w14:textId="77777777" w:rsidR="0089282D" w:rsidRDefault="0089282D" w:rsidP="0048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CA5F" w14:textId="77777777" w:rsidR="00FB3F76" w:rsidRDefault="00FB3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4E37" w14:textId="1A2B5317" w:rsidR="0027164F" w:rsidRPr="0027164F" w:rsidRDefault="0027164F" w:rsidP="00096DD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EEC42B" wp14:editId="1D92C2C6">
          <wp:simplePos x="0" y="0"/>
          <wp:positionH relativeFrom="column">
            <wp:posOffset>-90805</wp:posOffset>
          </wp:positionH>
          <wp:positionV relativeFrom="paragraph">
            <wp:posOffset>-116205</wp:posOffset>
          </wp:positionV>
          <wp:extent cx="681355" cy="733425"/>
          <wp:effectExtent l="0" t="0" r="0" b="9525"/>
          <wp:wrapThrough wrapText="bothSides">
            <wp:wrapPolygon edited="0">
              <wp:start x="4227" y="0"/>
              <wp:lineTo x="2416" y="12343"/>
              <wp:lineTo x="2416" y="17953"/>
              <wp:lineTo x="7851" y="21319"/>
              <wp:lineTo x="8455" y="21319"/>
              <wp:lineTo x="12682" y="21319"/>
              <wp:lineTo x="13286" y="21319"/>
              <wp:lineTo x="18721" y="17953"/>
              <wp:lineTo x="18117" y="11782"/>
              <wp:lineTo x="10870" y="1683"/>
              <wp:lineTo x="7851" y="0"/>
              <wp:lineTo x="4227" y="0"/>
            </wp:wrapPolygon>
          </wp:wrapThrough>
          <wp:docPr id="603502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A59" w:rsidRPr="009B764F">
      <w:rPr>
        <w:rStyle w:val="Heading1Char"/>
      </w:rPr>
      <w:t>Velocity Civil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CA81" w14:textId="77777777" w:rsidR="00FB3F76" w:rsidRDefault="00FB3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730D2"/>
    <w:multiLevelType w:val="multilevel"/>
    <w:tmpl w:val="67AA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75177"/>
    <w:multiLevelType w:val="hybridMultilevel"/>
    <w:tmpl w:val="52E46E9C"/>
    <w:lvl w:ilvl="0" w:tplc="90CAFE9C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C1671"/>
    <w:multiLevelType w:val="multilevel"/>
    <w:tmpl w:val="551C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75195"/>
    <w:multiLevelType w:val="multilevel"/>
    <w:tmpl w:val="F338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01691"/>
    <w:multiLevelType w:val="multilevel"/>
    <w:tmpl w:val="B8A2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E3794"/>
    <w:multiLevelType w:val="multilevel"/>
    <w:tmpl w:val="C9D6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666633"/>
    <w:multiLevelType w:val="multilevel"/>
    <w:tmpl w:val="EBA8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A842E6"/>
    <w:multiLevelType w:val="multilevel"/>
    <w:tmpl w:val="7FD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30F7F"/>
    <w:multiLevelType w:val="hybridMultilevel"/>
    <w:tmpl w:val="9BDA65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A4014"/>
    <w:multiLevelType w:val="hybridMultilevel"/>
    <w:tmpl w:val="26CCCF88"/>
    <w:lvl w:ilvl="0" w:tplc="90CAFE9C">
      <w:numFmt w:val="bullet"/>
      <w:lvlText w:val="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4A25A7"/>
    <w:multiLevelType w:val="hybridMultilevel"/>
    <w:tmpl w:val="85B4BF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467C4"/>
    <w:multiLevelType w:val="multilevel"/>
    <w:tmpl w:val="EBA8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FA6024"/>
    <w:multiLevelType w:val="multilevel"/>
    <w:tmpl w:val="32E4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0D6C16"/>
    <w:multiLevelType w:val="hybridMultilevel"/>
    <w:tmpl w:val="995E478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F93695"/>
    <w:multiLevelType w:val="multilevel"/>
    <w:tmpl w:val="8660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310AE4"/>
    <w:multiLevelType w:val="hybridMultilevel"/>
    <w:tmpl w:val="1ADA87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C19DE"/>
    <w:multiLevelType w:val="multilevel"/>
    <w:tmpl w:val="387A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D713E8"/>
    <w:multiLevelType w:val="multilevel"/>
    <w:tmpl w:val="BA28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5035DF"/>
    <w:multiLevelType w:val="multilevel"/>
    <w:tmpl w:val="C20A7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1510431">
    <w:abstractNumId w:val="15"/>
  </w:num>
  <w:num w:numId="2" w16cid:durableId="1031759370">
    <w:abstractNumId w:val="8"/>
  </w:num>
  <w:num w:numId="3" w16cid:durableId="366879599">
    <w:abstractNumId w:val="4"/>
  </w:num>
  <w:num w:numId="4" w16cid:durableId="1750036602">
    <w:abstractNumId w:val="10"/>
  </w:num>
  <w:num w:numId="5" w16cid:durableId="1784152799">
    <w:abstractNumId w:val="1"/>
  </w:num>
  <w:num w:numId="6" w16cid:durableId="1349409155">
    <w:abstractNumId w:val="9"/>
  </w:num>
  <w:num w:numId="7" w16cid:durableId="1735467048">
    <w:abstractNumId w:val="13"/>
  </w:num>
  <w:num w:numId="8" w16cid:durableId="1022705684">
    <w:abstractNumId w:val="5"/>
  </w:num>
  <w:num w:numId="9" w16cid:durableId="413015238">
    <w:abstractNumId w:val="2"/>
  </w:num>
  <w:num w:numId="10" w16cid:durableId="870071569">
    <w:abstractNumId w:val="0"/>
  </w:num>
  <w:num w:numId="11" w16cid:durableId="435174629">
    <w:abstractNumId w:val="7"/>
  </w:num>
  <w:num w:numId="12" w16cid:durableId="206333404">
    <w:abstractNumId w:val="14"/>
  </w:num>
  <w:num w:numId="13" w16cid:durableId="561602244">
    <w:abstractNumId w:val="18"/>
  </w:num>
  <w:num w:numId="14" w16cid:durableId="246423996">
    <w:abstractNumId w:val="12"/>
  </w:num>
  <w:num w:numId="15" w16cid:durableId="1782529198">
    <w:abstractNumId w:val="17"/>
  </w:num>
  <w:num w:numId="16" w16cid:durableId="61787762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46505123">
    <w:abstractNumId w:val="11"/>
  </w:num>
  <w:num w:numId="18" w16cid:durableId="99230228">
    <w:abstractNumId w:val="16"/>
  </w:num>
  <w:num w:numId="19" w16cid:durableId="963267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A"/>
    <w:rsid w:val="000065A0"/>
    <w:rsid w:val="000123B8"/>
    <w:rsid w:val="00093495"/>
    <w:rsid w:val="00094EAC"/>
    <w:rsid w:val="00096DDC"/>
    <w:rsid w:val="000A2741"/>
    <w:rsid w:val="000C2E8E"/>
    <w:rsid w:val="000C5C72"/>
    <w:rsid w:val="00106823"/>
    <w:rsid w:val="00115AD8"/>
    <w:rsid w:val="0011676B"/>
    <w:rsid w:val="00117C19"/>
    <w:rsid w:val="00120195"/>
    <w:rsid w:val="00121723"/>
    <w:rsid w:val="00131329"/>
    <w:rsid w:val="00142DB8"/>
    <w:rsid w:val="001518DD"/>
    <w:rsid w:val="00161A59"/>
    <w:rsid w:val="00164D7A"/>
    <w:rsid w:val="001650CD"/>
    <w:rsid w:val="00185216"/>
    <w:rsid w:val="00197061"/>
    <w:rsid w:val="001A2452"/>
    <w:rsid w:val="001E41A0"/>
    <w:rsid w:val="00212309"/>
    <w:rsid w:val="00233D1D"/>
    <w:rsid w:val="0025415F"/>
    <w:rsid w:val="00267043"/>
    <w:rsid w:val="0027164F"/>
    <w:rsid w:val="00276C79"/>
    <w:rsid w:val="002C63B4"/>
    <w:rsid w:val="002D53CF"/>
    <w:rsid w:val="002E4151"/>
    <w:rsid w:val="002F1252"/>
    <w:rsid w:val="002F60FD"/>
    <w:rsid w:val="002F69B6"/>
    <w:rsid w:val="003035CA"/>
    <w:rsid w:val="00344C01"/>
    <w:rsid w:val="003466DF"/>
    <w:rsid w:val="00361588"/>
    <w:rsid w:val="00361DDD"/>
    <w:rsid w:val="00382C70"/>
    <w:rsid w:val="00383D31"/>
    <w:rsid w:val="003845F2"/>
    <w:rsid w:val="00393E9C"/>
    <w:rsid w:val="00396F31"/>
    <w:rsid w:val="003B3804"/>
    <w:rsid w:val="003D0B48"/>
    <w:rsid w:val="003E2684"/>
    <w:rsid w:val="00446DF8"/>
    <w:rsid w:val="00486B1A"/>
    <w:rsid w:val="00492545"/>
    <w:rsid w:val="0049325B"/>
    <w:rsid w:val="004C302A"/>
    <w:rsid w:val="004C6390"/>
    <w:rsid w:val="004D3BB0"/>
    <w:rsid w:val="004E357E"/>
    <w:rsid w:val="00511A5A"/>
    <w:rsid w:val="00523612"/>
    <w:rsid w:val="00534D85"/>
    <w:rsid w:val="00550A1C"/>
    <w:rsid w:val="00551650"/>
    <w:rsid w:val="005859AE"/>
    <w:rsid w:val="005B019C"/>
    <w:rsid w:val="005B4DBD"/>
    <w:rsid w:val="005B7CDB"/>
    <w:rsid w:val="005D1168"/>
    <w:rsid w:val="005E39F4"/>
    <w:rsid w:val="005E7346"/>
    <w:rsid w:val="005F7641"/>
    <w:rsid w:val="006233FD"/>
    <w:rsid w:val="00641638"/>
    <w:rsid w:val="0066026A"/>
    <w:rsid w:val="006710EE"/>
    <w:rsid w:val="00697612"/>
    <w:rsid w:val="006E0994"/>
    <w:rsid w:val="006F43E1"/>
    <w:rsid w:val="00706B47"/>
    <w:rsid w:val="007127A4"/>
    <w:rsid w:val="00716F9A"/>
    <w:rsid w:val="00737689"/>
    <w:rsid w:val="007529BC"/>
    <w:rsid w:val="00753994"/>
    <w:rsid w:val="00767C2F"/>
    <w:rsid w:val="00770729"/>
    <w:rsid w:val="00770ADA"/>
    <w:rsid w:val="007A2664"/>
    <w:rsid w:val="007D4BF7"/>
    <w:rsid w:val="007E27C2"/>
    <w:rsid w:val="007E3D4F"/>
    <w:rsid w:val="007F04DD"/>
    <w:rsid w:val="007F05A3"/>
    <w:rsid w:val="008049ED"/>
    <w:rsid w:val="0082281D"/>
    <w:rsid w:val="00826789"/>
    <w:rsid w:val="00846B43"/>
    <w:rsid w:val="00872CCB"/>
    <w:rsid w:val="0089282D"/>
    <w:rsid w:val="008F0587"/>
    <w:rsid w:val="008F51DB"/>
    <w:rsid w:val="00914183"/>
    <w:rsid w:val="0091735B"/>
    <w:rsid w:val="009356A2"/>
    <w:rsid w:val="00937346"/>
    <w:rsid w:val="009401FF"/>
    <w:rsid w:val="009410B3"/>
    <w:rsid w:val="00974CDC"/>
    <w:rsid w:val="00975AA9"/>
    <w:rsid w:val="009869BB"/>
    <w:rsid w:val="009B764F"/>
    <w:rsid w:val="009E0037"/>
    <w:rsid w:val="009E44DB"/>
    <w:rsid w:val="009F07AA"/>
    <w:rsid w:val="009F4F89"/>
    <w:rsid w:val="00A1402F"/>
    <w:rsid w:val="00A32E6C"/>
    <w:rsid w:val="00A35FBE"/>
    <w:rsid w:val="00A3685F"/>
    <w:rsid w:val="00A433A6"/>
    <w:rsid w:val="00A438CF"/>
    <w:rsid w:val="00A90055"/>
    <w:rsid w:val="00A950F8"/>
    <w:rsid w:val="00AC2A3A"/>
    <w:rsid w:val="00AC5B34"/>
    <w:rsid w:val="00AF64CD"/>
    <w:rsid w:val="00B3151E"/>
    <w:rsid w:val="00B35F53"/>
    <w:rsid w:val="00B3628D"/>
    <w:rsid w:val="00B3667B"/>
    <w:rsid w:val="00B60463"/>
    <w:rsid w:val="00B8284E"/>
    <w:rsid w:val="00BB50B6"/>
    <w:rsid w:val="00BF74E6"/>
    <w:rsid w:val="00C06859"/>
    <w:rsid w:val="00C136EB"/>
    <w:rsid w:val="00C20BDA"/>
    <w:rsid w:val="00C211A5"/>
    <w:rsid w:val="00C2341B"/>
    <w:rsid w:val="00C266C4"/>
    <w:rsid w:val="00C40F0C"/>
    <w:rsid w:val="00C70351"/>
    <w:rsid w:val="00C82326"/>
    <w:rsid w:val="00CD5F48"/>
    <w:rsid w:val="00CF3773"/>
    <w:rsid w:val="00D0277C"/>
    <w:rsid w:val="00D05A5C"/>
    <w:rsid w:val="00D25B15"/>
    <w:rsid w:val="00D50E11"/>
    <w:rsid w:val="00D53B39"/>
    <w:rsid w:val="00D62B95"/>
    <w:rsid w:val="00D63AE8"/>
    <w:rsid w:val="00D6462E"/>
    <w:rsid w:val="00D67CC1"/>
    <w:rsid w:val="00D858CC"/>
    <w:rsid w:val="00D972C8"/>
    <w:rsid w:val="00DD0BF8"/>
    <w:rsid w:val="00DD1823"/>
    <w:rsid w:val="00DE4D47"/>
    <w:rsid w:val="00DF66E3"/>
    <w:rsid w:val="00E13296"/>
    <w:rsid w:val="00E210CA"/>
    <w:rsid w:val="00E44BB0"/>
    <w:rsid w:val="00E64AF6"/>
    <w:rsid w:val="00E74EE8"/>
    <w:rsid w:val="00E77496"/>
    <w:rsid w:val="00E82058"/>
    <w:rsid w:val="00E85834"/>
    <w:rsid w:val="00E917B9"/>
    <w:rsid w:val="00E938A2"/>
    <w:rsid w:val="00E960A7"/>
    <w:rsid w:val="00EE4410"/>
    <w:rsid w:val="00EF5C7D"/>
    <w:rsid w:val="00F13D90"/>
    <w:rsid w:val="00F23749"/>
    <w:rsid w:val="00F30625"/>
    <w:rsid w:val="00F42438"/>
    <w:rsid w:val="00F45DC7"/>
    <w:rsid w:val="00FB3F76"/>
    <w:rsid w:val="00FC2DDB"/>
    <w:rsid w:val="00FD3298"/>
    <w:rsid w:val="00FE52BC"/>
    <w:rsid w:val="00FF35C2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662A9"/>
  <w15:chartTrackingRefBased/>
  <w15:docId w15:val="{63E3EDF8-6A85-468F-92F1-AACA90A7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DDB"/>
  </w:style>
  <w:style w:type="paragraph" w:styleId="Heading1">
    <w:name w:val="heading 1"/>
    <w:basedOn w:val="Normal"/>
    <w:next w:val="Normal"/>
    <w:link w:val="Heading1Char"/>
    <w:uiPriority w:val="9"/>
    <w:qFormat/>
    <w:rsid w:val="009B764F"/>
    <w:pPr>
      <w:keepNext/>
      <w:keepLines/>
      <w:spacing w:before="360" w:after="80"/>
      <w:outlineLvl w:val="0"/>
    </w:pPr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4F"/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1A"/>
  </w:style>
  <w:style w:type="paragraph" w:styleId="Footer">
    <w:name w:val="footer"/>
    <w:basedOn w:val="Normal"/>
    <w:link w:val="Foot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1A"/>
  </w:style>
  <w:style w:type="character" w:styleId="PlaceholderText">
    <w:name w:val="Placeholder Text"/>
    <w:basedOn w:val="DefaultParagraphFont"/>
    <w:uiPriority w:val="99"/>
    <w:semiHidden/>
    <w:rsid w:val="00486B1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B35F5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36CC39FC3F4F3E9DF750F5CE713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8E9-72E6-4FED-9585-1A4EBE722809}"/>
      </w:docPartPr>
      <w:docPartBody>
        <w:p w:rsidR="00757F1A" w:rsidRDefault="00026100" w:rsidP="00026100">
          <w:pPr>
            <w:pStyle w:val="6436CC39FC3F4F3E9DF750F5CE7130B6"/>
          </w:pPr>
          <w:r w:rsidRPr="00393763">
            <w:rPr>
              <w:rStyle w:val="PlaceholderText"/>
            </w:rPr>
            <w:t>[Title]</w:t>
          </w:r>
        </w:p>
      </w:docPartBody>
    </w:docPart>
    <w:docPart>
      <w:docPartPr>
        <w:name w:val="7AC7BAE9609C49E19BACDB919685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72C6C-E0B5-4F2C-83D6-BE4E1851F919}"/>
      </w:docPartPr>
      <w:docPartBody>
        <w:p w:rsidR="00757F1A" w:rsidRDefault="00026100" w:rsidP="00026100">
          <w:pPr>
            <w:pStyle w:val="7AC7BAE9609C49E19BACDB9196853A01"/>
          </w:pPr>
          <w:r w:rsidRPr="00393763">
            <w:rPr>
              <w:rStyle w:val="PlaceholderText"/>
            </w:rPr>
            <w:t>[Company Address]</w:t>
          </w:r>
        </w:p>
      </w:docPartBody>
    </w:docPart>
    <w:docPart>
      <w:docPartPr>
        <w:name w:val="7CF0D4D55CC344DCA2686DF1180E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90C9-C0DA-49B2-98F8-255D527159C6}"/>
      </w:docPartPr>
      <w:docPartBody>
        <w:p w:rsidR="00757F1A" w:rsidRDefault="00026100">
          <w:r w:rsidRPr="001716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11676B"/>
    <w:rsid w:val="001650CD"/>
    <w:rsid w:val="002404C9"/>
    <w:rsid w:val="00361DDD"/>
    <w:rsid w:val="003772E0"/>
    <w:rsid w:val="00382C70"/>
    <w:rsid w:val="003F3E0B"/>
    <w:rsid w:val="00446DF8"/>
    <w:rsid w:val="0055485D"/>
    <w:rsid w:val="00757F1A"/>
    <w:rsid w:val="008856B4"/>
    <w:rsid w:val="00AF1D5C"/>
    <w:rsid w:val="00B702B0"/>
    <w:rsid w:val="00B92171"/>
    <w:rsid w:val="00D972C8"/>
    <w:rsid w:val="00E1130D"/>
    <w:rsid w:val="00E73BF5"/>
    <w:rsid w:val="00EF01EB"/>
    <w:rsid w:val="00F9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130D"/>
    <w:rPr>
      <w:color w:val="666666"/>
    </w:rPr>
  </w:style>
  <w:style w:type="paragraph" w:customStyle="1" w:styleId="6436CC39FC3F4F3E9DF750F5CE7130B6">
    <w:name w:val="6436CC39FC3F4F3E9DF750F5CE7130B6"/>
    <w:rsid w:val="00026100"/>
  </w:style>
  <w:style w:type="paragraph" w:customStyle="1" w:styleId="7AC7BAE9609C49E19BACDB9196853A01">
    <w:name w:val="7AC7BAE9609C49E19BACDB9196853A01"/>
    <w:rsid w:val="00026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www.velocitycivil.com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F16CA2-221C-45EF-BE12-CBE3AA97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1171</Words>
  <Characters>6679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Section A: Functional Specification Summary</vt:lpstr>
      <vt:lpstr>    Section B: Design Criteria – Geometry and Layout</vt:lpstr>
      <vt:lpstr>    </vt:lpstr>
      <vt:lpstr>    Section C: Design Criteria – Pavement and Materials</vt:lpstr>
      <vt:lpstr>    Section D: Design Criteria – Drainage and Earthworks</vt:lpstr>
      <vt:lpstr>    </vt:lpstr>
      <vt:lpstr>    Section E: Environmental and Cultural Requirements</vt:lpstr>
      <vt:lpstr>    </vt:lpstr>
      <vt:lpstr>    Section F: Construction and Implementation Considerations</vt:lpstr>
      <vt:lpstr>    </vt:lpstr>
      <vt:lpstr>    Section G: Assumptions and Exclusions</vt:lpstr>
      <vt:lpstr>    </vt:lpstr>
      <vt:lpstr>    Section H: Client Confirmation of Design Criteria</vt:lpstr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Delivery and Management Policy</dc:title>
  <dc:subject/>
  <dc:creator>Karin Florie</dc:creator>
  <cp:keywords/>
  <dc:description/>
  <cp:lastModifiedBy>Karin Florie</cp:lastModifiedBy>
  <cp:revision>59</cp:revision>
  <dcterms:created xsi:type="dcterms:W3CDTF">2026-07-20T00:57:00Z</dcterms:created>
  <dcterms:modified xsi:type="dcterms:W3CDTF">2026-07-20T05:55:00Z</dcterms:modified>
</cp:coreProperties>
</file>